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409e" w14:textId="88b4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системы управления рисками, которая применяется службой внутреннего аудита аппарата акима Павлодарской области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и критериев рисков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18 апреля 2016 года № 2. Зарегистрировано Департаментом юстиции Павлодарской области 25 мая 2016 года № 5137. Утратило силу решением акима Павлодарской области от 26 июня 2018 года № 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Павлодарской области от 26.06.2018 № 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внутреннего государственного аудита и финансового контроля, утвержденных постановлением Правительства Республики Казахстан от 18 февраля 2016 года № 76,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597, в целях повышения эффективности организации службы внутреннего аудита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управления рисками, которая применяется службой внутреннего аудита аппарата акима Павлодарской области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рисков,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решения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решения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2016 года № 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управления рисками, которая применяется службой</w:t>
      </w:r>
      <w:r>
        <w:br/>
      </w:r>
      <w:r>
        <w:rPr>
          <w:rFonts w:ascii="Times New Roman"/>
          <w:b/>
          <w:i w:val="false"/>
          <w:color w:val="000000"/>
        </w:rPr>
        <w:t>внутреннего аудита аппарата акима Павлодарской области при</w:t>
      </w:r>
      <w:r>
        <w:br/>
      </w:r>
      <w:r>
        <w:rPr>
          <w:rFonts w:ascii="Times New Roman"/>
          <w:b/>
          <w:i w:val="false"/>
          <w:color w:val="000000"/>
        </w:rPr>
        <w:t>формировании перечня объектов государственного аудита</w:t>
      </w:r>
      <w:r>
        <w:br/>
      </w:r>
      <w:r>
        <w:rPr>
          <w:rFonts w:ascii="Times New Roman"/>
          <w:b/>
          <w:i w:val="false"/>
          <w:color w:val="000000"/>
        </w:rPr>
        <w:t>и финансового контроля на соответствующий</w:t>
      </w:r>
      <w:r>
        <w:br/>
      </w:r>
      <w:r>
        <w:rPr>
          <w:rFonts w:ascii="Times New Roman"/>
          <w:b/>
          <w:i w:val="false"/>
          <w:color w:val="000000"/>
        </w:rPr>
        <w:t>год и проведении внутреннего государственного аудита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система управления рисками, которая применяется службой внутреннего аудита аппарата акима Павлодарской области (далее – служба внутреннего аудита)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(далее – система),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внутреннего государственного аудита и финансового контроля, утвержденных постановлением Правительства Республики Казахстан от 18 февраля 2016 года № 76,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597 (далее – Типовая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Система предназначена для создания методологической основы по системе управления рисками для службы внутреннего аудита, целью которой является повышение эффективности формирования перечня объектов государственного аудита на соответствующий год, проведение государственного аудита и иной деятельности службы внутреннего аудита аппарата акима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 использовании системы применяются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меры реагирования – комплекс мероприятий, принимаемые службой внутреннего аудита направленных на предупреждения, минимизации и устранения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предметы государственного аудита и финансового контроля (далее – предметы государственного аудита) – деятельность государственных органов, в том числе управление государственными финансами, государственные, отраслевые и бюджетные программы, программы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объекты государственного аудита и финансового контроля (далее – объекты государственного аудита) – государственные органы, государственные учреждения, субъекты квазигосударственного сектора, а также получатели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экспертный анализ – метод анализа, основанный на навыках и знаниях специалистов (экспертов);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несоблюдения бюджетного и иного законодательства Республики Казахстан, неблагоприятного воздействия события или действия на объект и предмет государственного аудита, которая может привести к финансовым нарушениям, хищениям (растрате) бюджетных средств и нанесению экономического ущерба государству, а также вероятность недостижения или неисполнения в полном объеме целевых индикаторов и показателей, предусмотренных в программных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риска - включает определение на основе качественных и (или) количественных подходов вероятности наступления негативного события и влияния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система управления рисками – система администрирования, обеспечивающая формирование перечня объектов государственного аудита и финансового контроля на соответствующий год и проведение государственного аудита, иной деятельности службы внутреннего аудита, базирующаяся на принципах выборочности, оптимального распределения ресурсов на наиболее приоритетных направлениях государственного аудита, включающая в себя всесторонний анализ совокупности имеющихся рисков, их идентификацию и оценку, выработку и принятие мер реагирования, мониторинг эффективности результатов принятых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уровень риска – величина риска, выраженная в результате комбинации последствий и вероятности их наступления;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источник риска – объект, который самостоятельно или в комбинации с другими обладает возможностью вызывать повышение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критерии риска (ключевые индикаторы рисков) – показатели, используемые для отслеживания и прогнозирования появления риска в целях осуществления рискориентированного отбора на основе которых принимается решение об отнесении предмета и объекта государственного аудита к определенной группе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анализ риска – действие, проводимое для выявления наибольших вероятностей наступления и влияния риска на ту или иную сферу деятельности объекта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мониторинг рисков – учет объектов и предметов государственного аудита по степени риска в динамике для последующего анализа и оценки эффективности действий по предупреждению, минимизации, устранения рисков объектами государственного аудита.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этапы системы управления рисками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управления рисками подразделяется на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идентификация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оценка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меры реагирования;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рисков.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Сбор информации осуществляется из финансовой, бюджетной отчетности, полученной от объектов государственного аудита и других официальных источников, а также иных сведений о деятельности объектов государственного аудита для проведения оценки рисков.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и предметам государственного аудита проводится систематизация и формирование базы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сбора, обработки и хранения максимально автоматизируется и допускает возможность проверки корректности полученных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актуализация информации осуществляется на периодичной основе, в зависимости от необходимости проведения оценки рисков и их критериев.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Идентификация рисков проводится посредством изучения объектов и предметов государственного аудита в целях определения рисков и их критериев путем выявления потенциальных и реализованных угроз, опасностей, причин их возникновения.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рисков определяются с оптимальными условиями для выявления наибольших вероятностей наступления рисков для службы внутреннего аудита согласно возложенным функциям и полномочиям.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идентификации рисков устанавливаются основные параметры для управления рисками, определяются области применения, источники рисков и типы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внутреннего аудита при определении рисков, в зависимости от возложенных функций и полномочий использует следующие направления: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 в области расходной части бюджета, которые включают 2 уровня оценки рисков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предмету государственного аудита (программные документы, бюджетные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 государственного аудита (администраторы бюджетных программ и другие государственные учреждения).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 по субъектам квазигосударственного сектора.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рисков рассчитывается исходя из их вероятностей и воздействий на основе качественных и (или) количественных методов.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оценки рисков создается информация по предварительным расчетам показателей для отнесения объектов контроля к соответствующим категориям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осуществляется посредством оценки объектов и предметов государственного аудита согласно определенных критериев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оценки рисков оформляются итоговые формы отработки системы управления рисками по объектам, в разрезе объектов государственного аудита, критериев риска, баллов риска.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Меры реагирования службы внутреннего аудита осуществляется посредством проведения соответствующего анализа на периодической основе, проводятся мероприятия по повышению эффективности применяемых мер реагирования.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Службой внутреннего аудита при необходимости осуществляют меры реагирования на риск по следующим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превентивные меры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директивные меры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сохранения условий, ведущих к рискам высокой степени необходимо рассмотреть вопрос о проведении государственного аудита по объекту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государственного аудита с низкой степенью рисков органы внутреннего государственного аудита осуществляют мониторинг рисков с целью своевременного обнаружения роста степени риска и принятия, соответствующих мер.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рисков представляет собой: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 периодической основе мониторинга с целью установлений эффективности и актуальности определенных рисков или изменения степени рисков (выявление остаточного риска);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установления не эффективности или не актуальности подтверждения риски исключаются.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Службой внутреннего аудита при необходимости проводится анализ корректности определения и оценки рисков, соответствия установленных процедур на их исполнение.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проекта перечня объектов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аудита на соответствующий год с использованием системы</w:t>
      </w:r>
      <w:r>
        <w:br/>
      </w:r>
      <w:r>
        <w:rPr>
          <w:rFonts w:ascii="Times New Roman"/>
          <w:b/>
          <w:i w:val="false"/>
          <w:color w:val="000000"/>
        </w:rPr>
        <w:t>управления рисками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проекта перечня объектов государственного аудита осуществляется посредством отбора на основе оценки рисков системой управления рисками объектов в итоговой форме отработки системы управления риска по объектам и предметов государственного аудита с высоким и средним уровнями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Оценка объектов и предметов государственного аудита представляет собой определение итогового балла и уровня риска, рассчитанных на основе совокупности значений по каждому критерию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Критерии рисков распределяются на интервалы, где каждому интервалу присваивается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Службы внутреннего аудита на периодичной основе проводят мониторинг эффективности (актуализация) критериев риска, по результатам которого критерии исключаются либо изменяются путем внесения изменений и дополнений в реестр рисков.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2016 года № 2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рисков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10025"/>
      </w:tblGrid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АБП, ГУ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используемых государственных финансовых ресурсов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бюджета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 на конец последнего завершенного финансового года к объему финансирования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кредиторской задолженности на конец последнего завершенного финансового года к объему финансирования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последней аудиторской проверки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выявленных финансовых нарушений по итогам предыдущих проверок за последние 2 года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Выявленное за последние 2 года количество государственных закупок, проведенных с нарушениями законодательства о государственных закупках, повлиявших на итоги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выявленных нарушений законодательства о государственных закупках, повлиявших на итоги, по итогам предыдущих проверок за последние 2 года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выявленных за последние 2 года финансовых нарушений, подлежащих восстановлению в учете и возмещению в бюджет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по рекомендациям и предложениям органов контроля за последние 2 года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 правоохранительных органов об использовании средств государственного бюджета (фактов изъятий документов)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смены должностных лиц, с правом подписи финансовых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СУБЪЕКТАМ КВАЗИСЕКТОРА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средств, выделенных из государственного бюджета (государственное задание, трансферты, формирование/пополнение уставного капитала, выполнение работ/услуг)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размера уставного капитала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дочерних и ассоциированных организаций, в единицах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прибыли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административных расходов от общего объема расходов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проверки, год, период охвата, в том числе тематические и комплексные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бухгалтерской отчетности убытков на протяжении 2 последних лет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 выявленных финансовых нарушений по итогам предыдущих проверок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выявленных за последние 2 года финансовых нарушений, подлежащих восстановлению в учете и возмещению в бюджет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Выявленное за последние 2 года количество государственных закупок, проведенных с нарушениями законодательства о государственных закупках, повлиявших на итоги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выявленных нарушений законодательства о государственных закупках, повлиявших на итоги, по итогам предыдущих проверок за последние 2 года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рекомендаций органа контроля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