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5acc" w14:textId="28c5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17 июля 2015 года № 216/7 "Об утверждении регламентов государственных услуг в сфере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25 февраля 2016 года № 80/2. Зарегистрировано Департаментом юстиции Павлодарской области 01 апреля 2016 года № 5034. Утратило силу постановлением акимата Павлодарской области от 10 июля 2020 года № 149/3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10.07.2020 № 149/3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17 июля 2015 года № 216/7 "Об утверждении регламентов государственных услуг в сфере регистрации актов гражданского состояния" (зарегистрировано в Реестре государственной регистрации нормативных правовых актов за № 4672, опубликовано 4 сентября 2015 года в газете "Регион. KZ") следующие изменения: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повторных свидетельств или справок о регистрации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"Восстановление записей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 по всему тексту регламентов государственных услуг, утвержденных указанным постановлением:</w:t>
      </w:r>
    </w:p>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заключения брака (супружества), в том числе внесение изменений, дополнений и исправлений в записи актов гражданского состояния";</w:t>
      </w:r>
    </w:p>
    <w:bookmarkEnd w:id="2"/>
    <w:bookmarkStart w:name="z10" w:id="3"/>
    <w:p>
      <w:pPr>
        <w:spacing w:after="0"/>
        <w:ind w:left="0"/>
        <w:jc w:val="both"/>
      </w:pP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установления отцовства, в том числе внесение изменений, дополнений и исправлений в записи актов гражданского состояния";</w:t>
      </w:r>
    </w:p>
    <w:bookmarkEnd w:id="3"/>
    <w:bookmarkStart w:name="z11" w:id="4"/>
    <w:p>
      <w:pPr>
        <w:spacing w:after="0"/>
        <w:ind w:left="0"/>
        <w:jc w:val="both"/>
      </w:pPr>
      <w:r>
        <w:rPr>
          <w:rFonts w:ascii="Times New Roman"/>
          <w:b w:val="false"/>
          <w:i w:val="false"/>
          <w:color w:val="000000"/>
          <w:sz w:val="28"/>
        </w:rPr>
        <w:t>
      "</w:t>
      </w:r>
      <w:r>
        <w:rPr>
          <w:rFonts w:ascii="Times New Roman"/>
          <w:b w:val="false"/>
          <w:i w:val="false"/>
          <w:color w:val="000000"/>
          <w:sz w:val="28"/>
        </w:rPr>
        <w:t>Регистрация</w:t>
      </w:r>
      <w:r>
        <w:rPr>
          <w:rFonts w:ascii="Times New Roman"/>
          <w:b w:val="false"/>
          <w:i w:val="false"/>
          <w:color w:val="000000"/>
          <w:sz w:val="28"/>
        </w:rPr>
        <w:t xml:space="preserve"> усыновления (удочерения), в том числе внесение изменений, дополнений и исправлений в записи актов гражданского состояния": слова "центром обслуживания населения" заменить словами "государственной корпорацией", слова "филиал Республиканского государственного предприятия на праве хозяйственного ведения "Центр обслуживания населения" по Павлодарской области" заменить словами "некоммерческое акционерное общество "Государственная корпорация "Правительство для граждан";</w:t>
      </w:r>
    </w:p>
    <w:bookmarkEnd w:id="4"/>
    <w:bookmarkStart w:name="z12" w:id="5"/>
    <w:p>
      <w:pPr>
        <w:spacing w:after="0"/>
        <w:ind w:left="0"/>
        <w:jc w:val="both"/>
      </w:pPr>
      <w:r>
        <w:rPr>
          <w:rFonts w:ascii="Times New Roman"/>
          <w:b w:val="false"/>
          <w:i w:val="false"/>
          <w:color w:val="000000"/>
          <w:sz w:val="28"/>
        </w:rPr>
        <w:t>
      2. Государственному учреждению "Аппарат акима Павлодарской области"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Уразгулов Р.К.</w:t>
      </w:r>
    </w:p>
    <w:bookmarkEnd w:id="6"/>
    <w:bookmarkStart w:name="z14"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2015 года</w:t>
            </w:r>
            <w:r>
              <w:br/>
            </w:r>
            <w:r>
              <w:rPr>
                <w:rFonts w:ascii="Times New Roman"/>
                <w:b w:val="false"/>
                <w:i w:val="false"/>
                <w:color w:val="000000"/>
                <w:sz w:val="20"/>
              </w:rPr>
              <w:t>№ 216/7</w:t>
            </w:r>
          </w:p>
        </w:tc>
      </w:tr>
    </w:tbl>
    <w:bookmarkStart w:name="z16" w:id="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рождения ребенка,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8"/>
    <w:bookmarkStart w:name="z17" w:id="9"/>
    <w:p>
      <w:pPr>
        <w:spacing w:after="0"/>
        <w:ind w:left="0"/>
        <w:jc w:val="left"/>
      </w:pPr>
      <w:r>
        <w:rPr>
          <w:rFonts w:ascii="Times New Roman"/>
          <w:b/>
          <w:i w:val="false"/>
          <w:color w:val="000000"/>
        </w:rPr>
        <w:t xml:space="preserve"> 1. Общие положения</w:t>
      </w:r>
    </w:p>
    <w:bookmarkEnd w:id="9"/>
    <w:bookmarkStart w:name="z18" w:id="10"/>
    <w:p>
      <w:pPr>
        <w:spacing w:after="0"/>
        <w:ind w:left="0"/>
        <w:jc w:val="both"/>
      </w:pPr>
      <w:r>
        <w:rPr>
          <w:rFonts w:ascii="Times New Roman"/>
          <w:b w:val="false"/>
          <w:i w:val="false"/>
          <w:color w:val="000000"/>
          <w:sz w:val="28"/>
        </w:rPr>
        <w:t>
      1. Государственная услуга "Регистрация рождения ребенка,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и городов Павлодарской области (далее – услугодатель).</w:t>
      </w:r>
    </w:p>
    <w:bookmarkEnd w:id="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местные исполнительные органы районов, городов, акимов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19" w:id="1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1"/>
    <w:bookmarkStart w:name="z20" w:id="12"/>
    <w:p>
      <w:pPr>
        <w:spacing w:after="0"/>
        <w:ind w:left="0"/>
        <w:jc w:val="both"/>
      </w:pPr>
      <w:r>
        <w:rPr>
          <w:rFonts w:ascii="Times New Roman"/>
          <w:b w:val="false"/>
          <w:i w:val="false"/>
          <w:color w:val="000000"/>
          <w:sz w:val="28"/>
        </w:rPr>
        <w:t>
      3. Результат оказания государственной услуги:</w:t>
      </w:r>
    </w:p>
    <w:bookmarkEnd w:id="12"/>
    <w:p>
      <w:pPr>
        <w:spacing w:after="0"/>
        <w:ind w:left="0"/>
        <w:jc w:val="both"/>
      </w:pPr>
      <w:r>
        <w:rPr>
          <w:rFonts w:ascii="Times New Roman"/>
          <w:b w:val="false"/>
          <w:i w:val="false"/>
          <w:color w:val="000000"/>
          <w:sz w:val="28"/>
        </w:rPr>
        <w:t>
      свидетельство о рождении, повторное свидетельство о рождении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21" w:id="13"/>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3"/>
    <w:bookmarkStart w:name="z22" w:id="1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14"/>
    <w:bookmarkStart w:name="z23" w:id="15"/>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5"/>
    <w:p>
      <w:pPr>
        <w:spacing w:after="0"/>
        <w:ind w:left="0"/>
        <w:jc w:val="both"/>
      </w:pPr>
      <w:r>
        <w:rPr>
          <w:rFonts w:ascii="Times New Roman"/>
          <w:b w:val="false"/>
          <w:i w:val="false"/>
          <w:color w:val="000000"/>
          <w:sz w:val="28"/>
        </w:rPr>
        <w:t>
      1) регистрация рождения ребенка:</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информационной системе "Регистрационный пункт "Запись акта гражданского состояния" (далее – ИС "РП "ЗАГС") актовую запись, осуществляет регистрацию и распечатывает соответствующее свидетельство о регистрации акта гражданского состояния – течение 1 (одного) рабочего дня;</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реестру – в течение 20 (двадцати) минут.</w:t>
      </w:r>
    </w:p>
    <w:p>
      <w:pPr>
        <w:spacing w:after="0"/>
        <w:ind w:left="0"/>
        <w:jc w:val="both"/>
      </w:pPr>
      <w:r>
        <w:rPr>
          <w:rFonts w:ascii="Times New Roman"/>
          <w:b w:val="false"/>
          <w:i w:val="false"/>
          <w:color w:val="000000"/>
          <w:sz w:val="28"/>
        </w:rPr>
        <w:t>
      2) в случае регистрации рождения ребенка по истечении двух месяцев со дня его рождения, а также заявление о внесении изменений, дополнений и исправлений в запись акта гражданского состояния:</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14 (четырнадцати)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реестру – в течение 20 (двадцати) минут.</w:t>
      </w:r>
    </w:p>
    <w:p>
      <w:pPr>
        <w:spacing w:after="0"/>
        <w:ind w:left="0"/>
        <w:jc w:val="both"/>
      </w:pPr>
      <w:r>
        <w:rPr>
          <w:rFonts w:ascii="Times New Roman"/>
          <w:b w:val="false"/>
          <w:i w:val="false"/>
          <w:color w:val="000000"/>
          <w:sz w:val="28"/>
        </w:rPr>
        <w:t>
      При необходимости дополнительной проверки документов или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Start w:name="z24" w:id="16"/>
    <w:p>
      <w:pPr>
        <w:spacing w:after="0"/>
        <w:ind w:left="0"/>
        <w:jc w:val="both"/>
      </w:pPr>
      <w:r>
        <w:rPr>
          <w:rFonts w:ascii="Times New Roman"/>
          <w:b w:val="false"/>
          <w:i w:val="false"/>
          <w:color w:val="000000"/>
          <w:sz w:val="28"/>
        </w:rPr>
        <w:t>
      6. Результатом процедуры (действия) оказания государственной услуги является свидетельство о рождении, повторное свидетельство о рождении с внесенными изменениями, дополнениями и исправлениями на бумажном носителе при предъявлении документа, удостоверяющего личность.</w:t>
      </w:r>
    </w:p>
    <w:bookmarkEnd w:id="16"/>
    <w:bookmarkStart w:name="z25" w:id="1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7"/>
    <w:bookmarkStart w:name="z26" w:id="18"/>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8"/>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27" w:id="19"/>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19"/>
    <w:bookmarkStart w:name="z28" w:id="20"/>
    <w:p>
      <w:pPr>
        <w:spacing w:after="0"/>
        <w:ind w:left="0"/>
        <w:jc w:val="left"/>
      </w:pPr>
      <w:r>
        <w:rPr>
          <w:rFonts w:ascii="Times New Roman"/>
          <w:b/>
          <w:i w:val="false"/>
          <w:color w:val="000000"/>
        </w:rPr>
        <w:t xml:space="preserve"> 4. Описание порядка взаимодействия</w:t>
      </w:r>
      <w:r>
        <w:br/>
      </w:r>
      <w:r>
        <w:rPr>
          <w:rFonts w:ascii="Times New Roman"/>
          <w:b/>
          <w:i w:val="false"/>
          <w:color w:val="000000"/>
        </w:rPr>
        <w:t>с Государственной корпорацией</w:t>
      </w:r>
      <w:r>
        <w:br/>
      </w:r>
      <w:r>
        <w:rPr>
          <w:rFonts w:ascii="Times New Roman"/>
          <w:b/>
          <w:i w:val="false"/>
          <w:color w:val="000000"/>
        </w:rPr>
        <w:t>и (или) иными услугодателями, а также порядка</w:t>
      </w:r>
      <w:r>
        <w:br/>
      </w:r>
      <w:r>
        <w:rPr>
          <w:rFonts w:ascii="Times New Roman"/>
          <w:b/>
          <w:i w:val="false"/>
          <w:color w:val="000000"/>
        </w:rPr>
        <w:t>использования информационных систем в</w:t>
      </w:r>
      <w:r>
        <w:br/>
      </w:r>
      <w:r>
        <w:rPr>
          <w:rFonts w:ascii="Times New Roman"/>
          <w:b/>
          <w:i w:val="false"/>
          <w:color w:val="000000"/>
        </w:rPr>
        <w:t>процессе оказания государственной услуги</w:t>
      </w:r>
    </w:p>
    <w:bookmarkEnd w:id="20"/>
    <w:bookmarkStart w:name="z29" w:id="21"/>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bookmarkEnd w:id="21"/>
    <w:p>
      <w:pPr>
        <w:spacing w:after="0"/>
        <w:ind w:left="0"/>
        <w:jc w:val="both"/>
      </w:pPr>
      <w:r>
        <w:rPr>
          <w:rFonts w:ascii="Times New Roman"/>
          <w:b w:val="false"/>
          <w:i w:val="false"/>
          <w:color w:val="000000"/>
          <w:sz w:val="28"/>
        </w:rPr>
        <w:t>
      срок оказания государственной услуги с момента сдачи услугополучателем пакета документов в Государственную корпорацию – 2 (два) рабочих дня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в случае регистрации рождения ребенка по истечении двух месяцев со дня его рождения государственная услуга оказывается в течение 15 (пятнадцати) календарных дней;</w:t>
      </w:r>
    </w:p>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внесение изменений, дополнений и исправлений в запись акта гражданского состояния – 15 (пятнадцати)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оператора Государственной корпорации на информационной системе Государственной корпорации (далее – ИС Государственная корпорация)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корпорпции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w:t>
      </w:r>
    </w:p>
    <w:p>
      <w:pPr>
        <w:spacing w:after="0"/>
        <w:ind w:left="0"/>
        <w:jc w:val="both"/>
      </w:pPr>
      <w:r>
        <w:rPr>
          <w:rFonts w:ascii="Times New Roman"/>
          <w:b w:val="false"/>
          <w:i w:val="false"/>
          <w:color w:val="000000"/>
          <w:sz w:val="28"/>
        </w:rPr>
        <w:t>
      процесс 3 – выбор оператором Государственной корпорации государственной услуги, вывод на экран формы запроса для оказания услуги и заполнение формы (ввод данных, прикрепление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оператора Государственной корпорации заполненной формы запроса (введенных данных, прикрепленного сканированного документа)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xml:space="preserve">
      условие 2 – проверка соответствия идентификационных данных (между индивидуальным идентификационным номером (далее – ИИН), указанным в </w:t>
      </w:r>
    </w:p>
    <w:p>
      <w:pPr>
        <w:spacing w:after="0"/>
        <w:ind w:left="0"/>
        <w:jc w:val="both"/>
      </w:pPr>
      <w:r>
        <w:rPr>
          <w:rFonts w:ascii="Times New Roman"/>
          <w:b w:val="false"/>
          <w:i w:val="false"/>
          <w:color w:val="000000"/>
          <w:sz w:val="28"/>
        </w:rPr>
        <w:t>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системе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специалиста услугодателя и передается в ИС Государственной корпорации;</w:t>
      </w:r>
    </w:p>
    <w:p>
      <w:pPr>
        <w:spacing w:after="0"/>
        <w:ind w:left="0"/>
        <w:jc w:val="both"/>
      </w:pPr>
      <w:r>
        <w:rPr>
          <w:rFonts w:ascii="Times New Roman"/>
          <w:b w:val="false"/>
          <w:i w:val="false"/>
          <w:color w:val="000000"/>
          <w:sz w:val="28"/>
        </w:rPr>
        <w:t>
      процесс 8 –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w:t>
      </w:r>
    </w:p>
    <w:bookmarkStart w:name="z30" w:id="22"/>
    <w:p>
      <w:pPr>
        <w:spacing w:after="0"/>
        <w:ind w:left="0"/>
        <w:jc w:val="both"/>
      </w:pPr>
      <w:r>
        <w:rPr>
          <w:rFonts w:ascii="Times New Roman"/>
          <w:b w:val="false"/>
          <w:i w:val="false"/>
          <w:color w:val="000000"/>
          <w:sz w:val="28"/>
        </w:rPr>
        <w:t>
      10. Срок оказания государственной услуги с момента сдачи услугополучателем пакета документов на портал – 1 (один) рабочий день.</w:t>
      </w:r>
    </w:p>
    <w:bookmarkEnd w:id="22"/>
    <w:p>
      <w:pPr>
        <w:spacing w:after="0"/>
        <w:ind w:left="0"/>
        <w:jc w:val="both"/>
      </w:pPr>
      <w:r>
        <w:rPr>
          <w:rFonts w:ascii="Times New Roman"/>
          <w:b w:val="false"/>
          <w:i w:val="false"/>
          <w:color w:val="000000"/>
          <w:sz w:val="28"/>
        </w:rPr>
        <w:t>
      Описание порядка обращения и последовательности процедур услугополучателя для получения государственной услуги через портал:</w:t>
      </w:r>
    </w:p>
    <w:p>
      <w:pPr>
        <w:spacing w:after="0"/>
        <w:ind w:left="0"/>
        <w:jc w:val="both"/>
      </w:pPr>
      <w:r>
        <w:rPr>
          <w:rFonts w:ascii="Times New Roman"/>
          <w:b w:val="false"/>
          <w:i w:val="false"/>
          <w:color w:val="000000"/>
          <w:sz w:val="28"/>
        </w:rPr>
        <w:t>
      процесс 1 – процесс ввода услугополучателем ИИН и пароля (процесс авторизации) на портал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услугополучателя заполненной формы запроса (введенных данных, прикреплением сканированного документа), на оказание государственной услуги;</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ИИН, указанным в запросе, и ИИН, в регистрационном свидетельстве ЭЦП и отсутствия в списке отозванных (аннулированных) регистрационных свидетельств на портале;</w:t>
      </w:r>
    </w:p>
    <w:p>
      <w:pPr>
        <w:spacing w:after="0"/>
        <w:ind w:left="0"/>
        <w:jc w:val="both"/>
      </w:pPr>
      <w:r>
        <w:rPr>
          <w:rFonts w:ascii="Times New Roman"/>
          <w:b w:val="false"/>
          <w:i w:val="false"/>
          <w:color w:val="000000"/>
          <w:sz w:val="28"/>
        </w:rPr>
        <w:t>
      процесс 5 – формирование сообщения об отказе в оказании запрашиваемой государственной услуги в связи с неподтверждением подлинности ЭЦП услугополучателя;</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специалиста услугодателя и передается в "личный кабинет" услугополучателя на портал.</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31" w:id="23"/>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ребенка,</w:t>
            </w:r>
            <w:r>
              <w:br/>
            </w:r>
            <w:r>
              <w:rPr>
                <w:rFonts w:ascii="Times New Roman"/>
                <w:b w:val="false"/>
                <w:i w:val="false"/>
                <w:color w:val="000000"/>
                <w:sz w:val="20"/>
              </w:rPr>
              <w:t>в том числе внесение</w:t>
            </w:r>
            <w:r>
              <w:br/>
            </w:r>
            <w:r>
              <w:rPr>
                <w:rFonts w:ascii="Times New Roman"/>
                <w:b w:val="false"/>
                <w:i w:val="false"/>
                <w:color w:val="000000"/>
                <w:sz w:val="20"/>
              </w:rPr>
              <w:t>гражданского состояния</w:t>
            </w:r>
            <w:r>
              <w:br/>
            </w:r>
            <w:r>
              <w:rPr>
                <w:rFonts w:ascii="Times New Roman"/>
                <w:b w:val="false"/>
                <w:i w:val="false"/>
                <w:color w:val="000000"/>
                <w:sz w:val="20"/>
              </w:rPr>
              <w:t>изменений, дополнений</w:t>
            </w:r>
            <w:r>
              <w:br/>
            </w:r>
            <w:r>
              <w:rPr>
                <w:rFonts w:ascii="Times New Roman"/>
                <w:b w:val="false"/>
                <w:i w:val="false"/>
                <w:color w:val="000000"/>
                <w:sz w:val="20"/>
              </w:rPr>
              <w:t>исправлений в записи актов"</w:t>
            </w:r>
          </w:p>
        </w:tc>
      </w:tr>
    </w:tbl>
    <w:bookmarkStart w:name="z33" w:id="24"/>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(работников)услугодателя в процессе оказания государственной услуги</w:t>
      </w:r>
    </w:p>
    <w:bookmarkEnd w:id="24"/>
    <w:p>
      <w:pPr>
        <w:spacing w:after="0"/>
        <w:ind w:left="0"/>
        <w:jc w:val="both"/>
      </w:pPr>
      <w:r>
        <w:rPr>
          <w:rFonts w:ascii="Times New Roman"/>
          <w:b w:val="false"/>
          <w:i w:val="false"/>
          <w:color w:val="000000"/>
          <w:sz w:val="28"/>
        </w:rPr>
        <w:t>
      1) регистрация рождения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2187"/>
        <w:gridCol w:w="2188"/>
        <w:gridCol w:w="2012"/>
        <w:gridCol w:w="2188"/>
        <w:gridCol w:w="1356"/>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20 </w:t>
            </w:r>
            <w:r>
              <w:br/>
            </w:r>
            <w:r>
              <w:rPr>
                <w:rFonts w:ascii="Times New Roman"/>
                <w:b w:val="false"/>
                <w:i w:val="false"/>
                <w:color w:val="000000"/>
                <w:sz w:val="20"/>
              </w:rPr>
              <w:t>
(двадцати) минут</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днь</w:t>
            </w:r>
          </w:p>
        </w:tc>
      </w:tr>
    </w:tbl>
    <w:p>
      <w:pPr>
        <w:spacing w:after="0"/>
        <w:ind w:left="0"/>
        <w:jc w:val="both"/>
      </w:pPr>
      <w:r>
        <w:rPr>
          <w:rFonts w:ascii="Times New Roman"/>
          <w:b w:val="false"/>
          <w:i w:val="false"/>
          <w:color w:val="000000"/>
          <w:sz w:val="28"/>
        </w:rPr>
        <w:t>
      2) в случае регистрации рождения ребенка по истечении двух месяцев со дня его рождения, а также заявления о внесении изменений, дополнений и исправлений в запись акта гражданского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986"/>
        <w:gridCol w:w="1986"/>
        <w:gridCol w:w="2149"/>
        <w:gridCol w:w="1987"/>
        <w:gridCol w:w="19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14 (четырнадцати) календарных дней</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r>
              <w:br/>
            </w:r>
            <w:r>
              <w:rPr>
                <w:rFonts w:ascii="Times New Roman"/>
                <w:b w:val="false"/>
                <w:i w:val="false"/>
                <w:color w:val="000000"/>
                <w:sz w:val="20"/>
              </w:rPr>
              <w:t>
При необходимости дополнительной проверки документов или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ребенка,</w:t>
            </w:r>
            <w:r>
              <w:br/>
            </w:r>
            <w:r>
              <w:rPr>
                <w:rFonts w:ascii="Times New Roman"/>
                <w:b w:val="false"/>
                <w:i w:val="false"/>
                <w:color w:val="000000"/>
                <w:sz w:val="20"/>
              </w:rPr>
              <w:t>в том числе внесение</w:t>
            </w:r>
            <w:r>
              <w:br/>
            </w:r>
            <w:r>
              <w:rPr>
                <w:rFonts w:ascii="Times New Roman"/>
                <w:b w:val="false"/>
                <w:i w:val="false"/>
                <w:color w:val="000000"/>
                <w:sz w:val="20"/>
              </w:rPr>
              <w:t>гражданского состояния</w:t>
            </w:r>
            <w:r>
              <w:br/>
            </w:r>
            <w:r>
              <w:rPr>
                <w:rFonts w:ascii="Times New Roman"/>
                <w:b w:val="false"/>
                <w:i w:val="false"/>
                <w:color w:val="000000"/>
                <w:sz w:val="20"/>
              </w:rPr>
              <w:t>изменений, дополнений</w:t>
            </w:r>
            <w:r>
              <w:br/>
            </w:r>
            <w:r>
              <w:rPr>
                <w:rFonts w:ascii="Times New Roman"/>
                <w:b w:val="false"/>
                <w:i w:val="false"/>
                <w:color w:val="000000"/>
                <w:sz w:val="20"/>
              </w:rPr>
              <w:t>исправлений в записи актов"</w:t>
            </w:r>
          </w:p>
        </w:tc>
      </w:tr>
    </w:tbl>
    <w:bookmarkStart w:name="z35" w:id="25"/>
    <w:p>
      <w:pPr>
        <w:spacing w:after="0"/>
        <w:ind w:left="0"/>
        <w:jc w:val="left"/>
      </w:pPr>
      <w:r>
        <w:rPr>
          <w:rFonts w:ascii="Times New Roman"/>
          <w:b/>
          <w:i w:val="false"/>
          <w:color w:val="000000"/>
        </w:rPr>
        <w:t xml:space="preserve"> Диаграмма функционального взаимодействия при</w:t>
      </w:r>
      <w:r>
        <w:br/>
      </w:r>
      <w:r>
        <w:rPr>
          <w:rFonts w:ascii="Times New Roman"/>
          <w:b/>
          <w:i w:val="false"/>
          <w:color w:val="000000"/>
        </w:rPr>
        <w:t xml:space="preserve">оказании электронной государственной услуги через портал </w:t>
      </w:r>
    </w:p>
    <w:bookmarkEnd w:id="25"/>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p>
    <w:bookmarkStart w:name="z36" w:id="26"/>
    <w:p>
      <w:pPr>
        <w:spacing w:after="0"/>
        <w:ind w:left="0"/>
        <w:jc w:val="left"/>
      </w:pPr>
      <w:r>
        <w:rPr>
          <w:rFonts w:ascii="Times New Roman"/>
          <w:b/>
          <w:i w:val="false"/>
          <w:color w:val="000000"/>
        </w:rPr>
        <w:t xml:space="preserve"> Условные обозначения: </w:t>
      </w:r>
    </w:p>
    <w:bookmarkEnd w:id="26"/>
    <w:p>
      <w:pPr>
        <w:spacing w:after="0"/>
        <w:ind w:left="0"/>
        <w:jc w:val="both"/>
      </w:pPr>
      <w:r>
        <w:drawing>
          <wp:inline distT="0" distB="0" distL="0" distR="0">
            <wp:extent cx="75184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698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рождения</w:t>
            </w:r>
            <w:r>
              <w:br/>
            </w:r>
            <w:r>
              <w:rPr>
                <w:rFonts w:ascii="Times New Roman"/>
                <w:b w:val="false"/>
                <w:i w:val="false"/>
                <w:color w:val="000000"/>
                <w:sz w:val="20"/>
              </w:rPr>
              <w:t>ребенка, в том числе внесение</w:t>
            </w:r>
            <w:r>
              <w:br/>
            </w:r>
            <w:r>
              <w:rPr>
                <w:rFonts w:ascii="Times New Roman"/>
                <w:b w:val="false"/>
                <w:i w:val="false"/>
                <w:color w:val="000000"/>
                <w:sz w:val="20"/>
              </w:rPr>
              <w:t>изменений, дополнений</w:t>
            </w:r>
            <w:r>
              <w:br/>
            </w:r>
            <w:r>
              <w:rPr>
                <w:rFonts w:ascii="Times New Roman"/>
                <w:b w:val="false"/>
                <w:i w:val="false"/>
                <w:color w:val="000000"/>
                <w:sz w:val="20"/>
              </w:rPr>
              <w:t>и исправлений в записи</w:t>
            </w:r>
            <w:r>
              <w:br/>
            </w:r>
            <w:r>
              <w:rPr>
                <w:rFonts w:ascii="Times New Roman"/>
                <w:b w:val="false"/>
                <w:i w:val="false"/>
                <w:color w:val="000000"/>
                <w:sz w:val="20"/>
              </w:rPr>
              <w:t>актов гражданского состояния"</w:t>
            </w:r>
          </w:p>
        </w:tc>
      </w:tr>
    </w:tbl>
    <w:bookmarkStart w:name="z38" w:id="27"/>
    <w:p>
      <w:pPr>
        <w:spacing w:after="0"/>
        <w:ind w:left="0"/>
        <w:jc w:val="left"/>
      </w:pPr>
      <w:r>
        <w:rPr>
          <w:rFonts w:ascii="Times New Roman"/>
          <w:b/>
          <w:i w:val="false"/>
          <w:color w:val="000000"/>
        </w:rPr>
        <w:t xml:space="preserve"> Справочник бизнес-процессов оказания государственной</w:t>
      </w:r>
      <w:r>
        <w:br/>
      </w:r>
      <w:r>
        <w:rPr>
          <w:rFonts w:ascii="Times New Roman"/>
          <w:b/>
          <w:i w:val="false"/>
          <w:color w:val="000000"/>
        </w:rPr>
        <w:t>услуги регламент государственной услуги</w:t>
      </w:r>
      <w:r>
        <w:br/>
      </w:r>
      <w:r>
        <w:rPr>
          <w:rFonts w:ascii="Times New Roman"/>
          <w:b/>
          <w:i w:val="false"/>
          <w:color w:val="000000"/>
        </w:rPr>
        <w:t>"Регистрация рождения ребенка, в том числе внесение изменений,</w:t>
      </w:r>
      <w:r>
        <w:br/>
      </w:r>
      <w:r>
        <w:rPr>
          <w:rFonts w:ascii="Times New Roman"/>
          <w:b/>
          <w:i w:val="false"/>
          <w:color w:val="000000"/>
        </w:rPr>
        <w:t xml:space="preserve">дополнений и исправлений в записи актов гражданского состояния" </w:t>
      </w:r>
    </w:p>
    <w:bookmarkEnd w:id="2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39" w:id="28"/>
    <w:p>
      <w:pPr>
        <w:spacing w:after="0"/>
        <w:ind w:left="0"/>
        <w:jc w:val="left"/>
      </w:pPr>
      <w:r>
        <w:rPr>
          <w:rFonts w:ascii="Times New Roman"/>
          <w:b/>
          <w:i w:val="false"/>
          <w:color w:val="000000"/>
        </w:rPr>
        <w:t xml:space="preserve"> Условные обозначения:</w:t>
      </w:r>
    </w:p>
    <w:bookmarkEnd w:id="28"/>
    <w:p>
      <w:pPr>
        <w:spacing w:after="0"/>
        <w:ind w:left="0"/>
        <w:jc w:val="left"/>
      </w:pPr>
      <w:r>
        <w:br/>
      </w:r>
    </w:p>
    <w:p>
      <w:pPr>
        <w:spacing w:after="0"/>
        <w:ind w:left="0"/>
        <w:jc w:val="both"/>
      </w:pPr>
      <w:r>
        <w:drawing>
          <wp:inline distT="0" distB="0" distL="0" distR="0">
            <wp:extent cx="57912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912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2015 года</w:t>
            </w:r>
            <w:r>
              <w:br/>
            </w:r>
            <w:r>
              <w:rPr>
                <w:rFonts w:ascii="Times New Roman"/>
                <w:b w:val="false"/>
                <w:i w:val="false"/>
                <w:color w:val="000000"/>
                <w:sz w:val="20"/>
              </w:rPr>
              <w:t>№ 216/7</w:t>
            </w:r>
          </w:p>
        </w:tc>
      </w:tr>
    </w:tbl>
    <w:bookmarkStart w:name="z41" w:id="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повторных свидетельств или справок</w:t>
      </w:r>
      <w:r>
        <w:br/>
      </w:r>
      <w:r>
        <w:rPr>
          <w:rFonts w:ascii="Times New Roman"/>
          <w:b/>
          <w:i w:val="false"/>
          <w:color w:val="000000"/>
        </w:rPr>
        <w:t>о регистрации актов гражданского состояния"</w:t>
      </w:r>
    </w:p>
    <w:bookmarkEnd w:id="29"/>
    <w:bookmarkStart w:name="z42" w:id="30"/>
    <w:p>
      <w:pPr>
        <w:spacing w:after="0"/>
        <w:ind w:left="0"/>
        <w:jc w:val="left"/>
      </w:pPr>
      <w:r>
        <w:rPr>
          <w:rFonts w:ascii="Times New Roman"/>
          <w:b/>
          <w:i w:val="false"/>
          <w:color w:val="000000"/>
        </w:rPr>
        <w:t xml:space="preserve"> 1. Общие положения</w:t>
      </w:r>
    </w:p>
    <w:bookmarkEnd w:id="30"/>
    <w:bookmarkStart w:name="z43" w:id="31"/>
    <w:p>
      <w:pPr>
        <w:spacing w:after="0"/>
        <w:ind w:left="0"/>
        <w:jc w:val="both"/>
      </w:pPr>
      <w:r>
        <w:rPr>
          <w:rFonts w:ascii="Times New Roman"/>
          <w:b w:val="false"/>
          <w:i w:val="false"/>
          <w:color w:val="000000"/>
          <w:sz w:val="28"/>
        </w:rPr>
        <w:t xml:space="preserve">
      1. Государственная услуга "Выдача повторных свидетельств или справок о регистрации актов гражданского состояния" (далее – государственная услуга) оказывается местными исполнительными органами районов, городов Павлодарской области (далее - услугодатель). </w:t>
      </w:r>
    </w:p>
    <w:bookmarkEnd w:id="3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both"/>
      </w:pPr>
      <w:r>
        <w:rPr>
          <w:rFonts w:ascii="Times New Roman"/>
          <w:b w:val="false"/>
          <w:i w:val="false"/>
          <w:color w:val="000000"/>
          <w:sz w:val="28"/>
        </w:rPr>
        <w:t>
      При истребовании повторных свидетельств или справок о регистрации актов гражданского состояния из зарубежья необходимо обращаться к услугодателю.</w:t>
      </w:r>
    </w:p>
    <w:bookmarkStart w:name="z44" w:id="3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32"/>
    <w:bookmarkStart w:name="z45" w:id="33"/>
    <w:p>
      <w:pPr>
        <w:spacing w:after="0"/>
        <w:ind w:left="0"/>
        <w:jc w:val="both"/>
      </w:pPr>
      <w:r>
        <w:rPr>
          <w:rFonts w:ascii="Times New Roman"/>
          <w:b w:val="false"/>
          <w:i w:val="false"/>
          <w:color w:val="000000"/>
          <w:sz w:val="28"/>
        </w:rPr>
        <w:t>
      3. Результат оказания государственной услуги:</w:t>
      </w:r>
    </w:p>
    <w:bookmarkEnd w:id="33"/>
    <w:p>
      <w:pPr>
        <w:spacing w:after="0"/>
        <w:ind w:left="0"/>
        <w:jc w:val="both"/>
      </w:pPr>
      <w:r>
        <w:rPr>
          <w:rFonts w:ascii="Times New Roman"/>
          <w:b w:val="false"/>
          <w:i w:val="false"/>
          <w:color w:val="000000"/>
          <w:sz w:val="28"/>
        </w:rPr>
        <w:t>
      1) в Государственной корпорации – выдача повторного свидетельства на бумажном носителе или справки о регистрации актов гражданского состояния в форме электронного документа, удостоверенного электронно-цифровой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при получении повторного свидетельства – уведомление о приеме электронного заявления,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46" w:id="3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4"/>
    <w:bookmarkStart w:name="z47" w:id="3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"Выдача повторных свидетельств или справок о регистрации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35"/>
    <w:bookmarkStart w:name="z48" w:id="3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36"/>
    <w:p>
      <w:pPr>
        <w:spacing w:after="0"/>
        <w:ind w:left="0"/>
        <w:jc w:val="both"/>
      </w:pPr>
      <w:r>
        <w:rPr>
          <w:rFonts w:ascii="Times New Roman"/>
          <w:b w:val="false"/>
          <w:i w:val="false"/>
          <w:color w:val="000000"/>
          <w:sz w:val="28"/>
        </w:rPr>
        <w:t>
      1) при регистрации акта гражданского состояния с 2008 года на территории Республики Казахстан (с момента функционирования информационной системы "Регистрационный пункт "ЗАГС" (далее - ИС "РП "ЗАГС") выдача справок в электронном формате:</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6 (шести) часов;</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передает повторное свидетельство или справку о регистрации акта гражданского состояния оператору Государственной корпорации согласно реестру – в течение 20 (двадцати) минут;</w:t>
      </w:r>
    </w:p>
    <w:p>
      <w:pPr>
        <w:spacing w:after="0"/>
        <w:ind w:left="0"/>
        <w:jc w:val="both"/>
      </w:pPr>
      <w:r>
        <w:rPr>
          <w:rFonts w:ascii="Times New Roman"/>
          <w:b w:val="false"/>
          <w:i w:val="false"/>
          <w:color w:val="000000"/>
          <w:sz w:val="28"/>
        </w:rPr>
        <w:t>
      2) при наличии электронной версии актовых записей в ИС "РП "ЗАГС" и при наличии в архиве регистрирующего органа акта гражданского состояния:</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4 (четырех) рабочих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передает повторное свидетельство или справку о регистрации акта гражданского состояния оператору Государственной корпорации согласно реестра - в течение 20 (двадцать) минут.</w:t>
      </w:r>
    </w:p>
    <w:p>
      <w:pPr>
        <w:spacing w:after="0"/>
        <w:ind w:left="0"/>
        <w:jc w:val="both"/>
      </w:pPr>
      <w:r>
        <w:rPr>
          <w:rFonts w:ascii="Times New Roman"/>
          <w:b w:val="false"/>
          <w:i w:val="false"/>
          <w:color w:val="000000"/>
          <w:sz w:val="28"/>
        </w:rPr>
        <w:t>
      При необходимости дополнительной проверки документов или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3) при регистрации акта гражданского состояния в другом регистрирующем органе:</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28 (двадцати восьми)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передает повторное свидетельство или справку о регистрации акта гражданского состояния оператору Государственной корпорации согласно реестра – в течение 20 (двадцати) минут.</w:t>
      </w:r>
    </w:p>
    <w:bookmarkStart w:name="z49" w:id="37"/>
    <w:p>
      <w:pPr>
        <w:spacing w:after="0"/>
        <w:ind w:left="0"/>
        <w:jc w:val="both"/>
      </w:pPr>
      <w:r>
        <w:rPr>
          <w:rFonts w:ascii="Times New Roman"/>
          <w:b w:val="false"/>
          <w:i w:val="false"/>
          <w:color w:val="000000"/>
          <w:sz w:val="28"/>
        </w:rPr>
        <w:t>
      6. Результатом процедуры (действия) оказания государственной услуги является выдача повторного свидетельства или справки о регистрации актов гражданского состояния.</w:t>
      </w:r>
    </w:p>
    <w:bookmarkEnd w:id="37"/>
    <w:bookmarkStart w:name="z50" w:id="3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38"/>
    <w:bookmarkStart w:name="z51" w:id="3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9"/>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52" w:id="40"/>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40"/>
    <w:bookmarkStart w:name="z53" w:id="41"/>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 информационных</w:t>
      </w:r>
      <w:r>
        <w:br/>
      </w:r>
      <w:r>
        <w:rPr>
          <w:rFonts w:ascii="Times New Roman"/>
          <w:b/>
          <w:i w:val="false"/>
          <w:color w:val="000000"/>
        </w:rPr>
        <w:t>систем в процессе оказания государственной услуги</w:t>
      </w:r>
    </w:p>
    <w:bookmarkEnd w:id="41"/>
    <w:bookmarkStart w:name="z54" w:id="42"/>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bookmarkEnd w:id="42"/>
    <w:p>
      <w:pPr>
        <w:spacing w:after="0"/>
        <w:ind w:left="0"/>
        <w:jc w:val="both"/>
      </w:pPr>
      <w:r>
        <w:rPr>
          <w:rFonts w:ascii="Times New Roman"/>
          <w:b w:val="false"/>
          <w:i w:val="false"/>
          <w:color w:val="000000"/>
          <w:sz w:val="28"/>
        </w:rPr>
        <w:t>
      срок оказания государственной услуги с момента сдачи услугополучателем пакета документов в Государственную корпорацию:</w:t>
      </w:r>
    </w:p>
    <w:p>
      <w:pPr>
        <w:spacing w:after="0"/>
        <w:ind w:left="0"/>
        <w:jc w:val="both"/>
      </w:pPr>
      <w:r>
        <w:rPr>
          <w:rFonts w:ascii="Times New Roman"/>
          <w:b w:val="false"/>
          <w:i w:val="false"/>
          <w:color w:val="000000"/>
          <w:sz w:val="28"/>
        </w:rPr>
        <w:t>
      при регистрации акта гражданского состояния с 2008 года на территории Республики Казахстан (с момента функционирования информационной системы "Регистрационный пункт "ЗАГС") выдача справок в электронном формате - 1 (один) рабочий день.</w:t>
      </w:r>
    </w:p>
    <w:p>
      <w:pPr>
        <w:spacing w:after="0"/>
        <w:ind w:left="0"/>
        <w:jc w:val="both"/>
      </w:pPr>
      <w:r>
        <w:rPr>
          <w:rFonts w:ascii="Times New Roman"/>
          <w:b w:val="false"/>
          <w:i w:val="false"/>
          <w:color w:val="000000"/>
          <w:sz w:val="28"/>
        </w:rPr>
        <w:t xml:space="preserve">
      При наличии электронной версии актовых записей в информационной системе "Регистрационный пункт "ЗАГС" и при наличии в архиве регистрирующего органа акта гражданского состояния государственная услуга оказывается в течение 5 (пяти) рабочих дней с момента представления услугополучателем необходимых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(день приема не входит в срок оказания государственной услуги), выдача готовых документов производится на 5 (пятый) рабочий день.</w:t>
      </w:r>
    </w:p>
    <w:p>
      <w:pPr>
        <w:spacing w:after="0"/>
        <w:ind w:left="0"/>
        <w:jc w:val="both"/>
      </w:pPr>
      <w:r>
        <w:rPr>
          <w:rFonts w:ascii="Times New Roman"/>
          <w:b w:val="false"/>
          <w:i w:val="false"/>
          <w:color w:val="000000"/>
          <w:sz w:val="28"/>
        </w:rPr>
        <w:t>
      При необходимости направления запроса в другой регистрирующий орган срок оказания государственной услуги продлевается до 30 (тридцати)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При регистрации акта гражданского состояния в другом регистрирующем органе - 30 (тридцать)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оператора Государственной корпорпции на информационной системе Государственной корпорации (далее – ИС Государственная корпорация)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корпорации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w:t>
      </w:r>
    </w:p>
    <w:p>
      <w:pPr>
        <w:spacing w:after="0"/>
        <w:ind w:left="0"/>
        <w:jc w:val="both"/>
      </w:pPr>
      <w:r>
        <w:rPr>
          <w:rFonts w:ascii="Times New Roman"/>
          <w:b w:val="false"/>
          <w:i w:val="false"/>
          <w:color w:val="000000"/>
          <w:sz w:val="28"/>
        </w:rPr>
        <w:t>
      процесс 3 – выбор оператором Государственной корпорации государственной услуги, вывод на экран формы запроса для оказания услуги и заполнение формы (ввод данных, прикреплением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оператора Государственной корпорации заполненной формы (введенных данных, прикреплением сканированного документа) запрос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системе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специалистом услугодателя и передается в ИС Государственной корпорации;</w:t>
      </w:r>
    </w:p>
    <w:p>
      <w:pPr>
        <w:spacing w:after="0"/>
        <w:ind w:left="0"/>
        <w:jc w:val="both"/>
      </w:pPr>
      <w:r>
        <w:rPr>
          <w:rFonts w:ascii="Times New Roman"/>
          <w:b w:val="false"/>
          <w:i w:val="false"/>
          <w:color w:val="000000"/>
          <w:sz w:val="28"/>
        </w:rPr>
        <w:t>
      процесс 8 –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w:t>
      </w:r>
    </w:p>
    <w:bookmarkStart w:name="z55" w:id="43"/>
    <w:p>
      <w:pPr>
        <w:spacing w:after="0"/>
        <w:ind w:left="0"/>
        <w:jc w:val="both"/>
      </w:pPr>
      <w:r>
        <w:rPr>
          <w:rFonts w:ascii="Times New Roman"/>
          <w:b w:val="false"/>
          <w:i w:val="false"/>
          <w:color w:val="000000"/>
          <w:sz w:val="28"/>
        </w:rPr>
        <w:t>
      10. Срок оказания государственной услуги с момента сдачи услугополучателем пакета документов на портал – 1 (один) рабочий день.</w:t>
      </w:r>
    </w:p>
    <w:bookmarkEnd w:id="43"/>
    <w:p>
      <w:pPr>
        <w:spacing w:after="0"/>
        <w:ind w:left="0"/>
        <w:jc w:val="both"/>
      </w:pPr>
      <w:r>
        <w:rPr>
          <w:rFonts w:ascii="Times New Roman"/>
          <w:b w:val="false"/>
          <w:i w:val="false"/>
          <w:color w:val="000000"/>
          <w:sz w:val="28"/>
        </w:rPr>
        <w:t>
      Описание порядка обращения и последовательности процедур (действия) услугополучателя для получения государственной услуги через портал:</w:t>
      </w:r>
    </w:p>
    <w:p>
      <w:pPr>
        <w:spacing w:after="0"/>
        <w:ind w:left="0"/>
        <w:jc w:val="both"/>
      </w:pPr>
      <w:r>
        <w:rPr>
          <w:rFonts w:ascii="Times New Roman"/>
          <w:b w:val="false"/>
          <w:i w:val="false"/>
          <w:color w:val="000000"/>
          <w:sz w:val="28"/>
        </w:rPr>
        <w:t>
      процесс 1 – процесс ввода услугополучателем ИИН и пароля (процесс авторизации) на портал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услугополучателя заполненной формы запроса (введенных данных, прикреплением сканированного документа), на оказание государственной услуги;</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ИИН, указанным в запросе, и ИИН, в регистрационном свидетельстве ЭЦП и отсутствия в списке отозванных (аннулированных) регистрационных свидетельств на портале;</w:t>
      </w:r>
    </w:p>
    <w:p>
      <w:pPr>
        <w:spacing w:after="0"/>
        <w:ind w:left="0"/>
        <w:jc w:val="both"/>
      </w:pPr>
      <w:r>
        <w:rPr>
          <w:rFonts w:ascii="Times New Roman"/>
          <w:b w:val="false"/>
          <w:i w:val="false"/>
          <w:color w:val="000000"/>
          <w:sz w:val="28"/>
        </w:rPr>
        <w:t>
      процесс 5 – формирование сообщения об отказе в оказании запрашиваемой государственной услуги в связи с неподтверждением подлинности ЭЦП услугополучателя;</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специалиста и передается в "личный кабинет" услугополучателя на портал.</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56" w:id="44"/>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повторных</w:t>
            </w:r>
            <w:r>
              <w:br/>
            </w:r>
            <w:r>
              <w:rPr>
                <w:rFonts w:ascii="Times New Roman"/>
                <w:b w:val="false"/>
                <w:i w:val="false"/>
                <w:color w:val="000000"/>
                <w:sz w:val="20"/>
              </w:rPr>
              <w:t>свидетельств или справок</w:t>
            </w:r>
            <w:r>
              <w:br/>
            </w:r>
            <w:r>
              <w:rPr>
                <w:rFonts w:ascii="Times New Roman"/>
                <w:b w:val="false"/>
                <w:i w:val="false"/>
                <w:color w:val="000000"/>
                <w:sz w:val="20"/>
              </w:rPr>
              <w:t>о регистрации актов</w:t>
            </w:r>
            <w:r>
              <w:br/>
            </w:r>
            <w:r>
              <w:rPr>
                <w:rFonts w:ascii="Times New Roman"/>
                <w:b w:val="false"/>
                <w:i w:val="false"/>
                <w:color w:val="000000"/>
                <w:sz w:val="20"/>
              </w:rPr>
              <w:t>гражданского состояния"</w:t>
            </w:r>
          </w:p>
        </w:tc>
      </w:tr>
    </w:tbl>
    <w:bookmarkStart w:name="z58" w:id="45"/>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(работников)услугодателя в процессе оказания государственной услуги</w:t>
      </w:r>
    </w:p>
    <w:bookmarkEnd w:id="45"/>
    <w:p>
      <w:pPr>
        <w:spacing w:after="0"/>
        <w:ind w:left="0"/>
        <w:jc w:val="both"/>
      </w:pPr>
      <w:r>
        <w:rPr>
          <w:rFonts w:ascii="Times New Roman"/>
          <w:b w:val="false"/>
          <w:i w:val="false"/>
          <w:color w:val="000000"/>
          <w:sz w:val="28"/>
        </w:rPr>
        <w:t>
      1) при регистрации акта гражданского состояния с 2008 года на территории Республики Казахстан (с момента функционирования в ИС "РП "ЗАГС") выдача справок в электронном формате: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068"/>
        <w:gridCol w:w="2068"/>
        <w:gridCol w:w="1732"/>
        <w:gridCol w:w="2068"/>
        <w:gridCol w:w="2069"/>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6 (шести) часов</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наличии электронной версии актовых записей в ИС "РП "ЗАГС" и при наличии в архиве регистрирующего органа акта гражданского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040"/>
        <w:gridCol w:w="2040"/>
        <w:gridCol w:w="1876"/>
        <w:gridCol w:w="2040"/>
        <w:gridCol w:w="204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r>
              <w:br/>
            </w:r>
            <w:r>
              <w:rPr>
                <w:rFonts w:ascii="Times New Roman"/>
                <w:b w:val="false"/>
                <w:i w:val="false"/>
                <w:color w:val="000000"/>
                <w:sz w:val="20"/>
              </w:rPr>
              <w:t>
При необходимости дополнительной проверки документов или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tc>
      </w:tr>
    </w:tbl>
    <w:p>
      <w:pPr>
        <w:spacing w:after="0"/>
        <w:ind w:left="0"/>
        <w:jc w:val="both"/>
      </w:pPr>
      <w:r>
        <w:rPr>
          <w:rFonts w:ascii="Times New Roman"/>
          <w:b w:val="false"/>
          <w:i w:val="false"/>
          <w:color w:val="000000"/>
          <w:sz w:val="28"/>
        </w:rPr>
        <w:t>
      3) при регистрации акта гражданского состояния в другом регистрирующем органе: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960"/>
        <w:gridCol w:w="1961"/>
        <w:gridCol w:w="2281"/>
        <w:gridCol w:w="1961"/>
        <w:gridCol w:w="1962"/>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28 (двадцати восеми) календарных дней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повторных</w:t>
            </w:r>
            <w:r>
              <w:br/>
            </w:r>
            <w:r>
              <w:rPr>
                <w:rFonts w:ascii="Times New Roman"/>
                <w:b w:val="false"/>
                <w:i w:val="false"/>
                <w:color w:val="000000"/>
                <w:sz w:val="20"/>
              </w:rPr>
              <w:t>свидетельств или справок о</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w:t>
            </w:r>
          </w:p>
        </w:tc>
      </w:tr>
    </w:tbl>
    <w:bookmarkStart w:name="z60" w:id="46"/>
    <w:p>
      <w:pPr>
        <w:spacing w:after="0"/>
        <w:ind w:left="0"/>
        <w:jc w:val="left"/>
      </w:pPr>
      <w:r>
        <w:rPr>
          <w:rFonts w:ascii="Times New Roman"/>
          <w:b/>
          <w:i w:val="false"/>
          <w:color w:val="000000"/>
        </w:rPr>
        <w:t xml:space="preserve"> Диаграмма функционального взаимодействия</w:t>
      </w:r>
      <w:r>
        <w:br/>
      </w:r>
      <w:r>
        <w:rPr>
          <w:rFonts w:ascii="Times New Roman"/>
          <w:b/>
          <w:i w:val="false"/>
          <w:color w:val="000000"/>
        </w:rPr>
        <w:t xml:space="preserve">при оказании электронной государственной услуги через портал </w:t>
      </w:r>
    </w:p>
    <w:bookmarkEnd w:id="46"/>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0"/>
        <w:ind w:left="0"/>
        <w:jc w:val="left"/>
      </w:pPr>
      <w:r>
        <w:br/>
      </w:r>
    </w:p>
    <w:bookmarkStart w:name="z61" w:id="47"/>
    <w:p>
      <w:pPr>
        <w:spacing w:after="0"/>
        <w:ind w:left="0"/>
        <w:jc w:val="left"/>
      </w:pPr>
      <w:r>
        <w:rPr>
          <w:rFonts w:ascii="Times New Roman"/>
          <w:b/>
          <w:i w:val="false"/>
          <w:color w:val="000000"/>
        </w:rPr>
        <w:t xml:space="preserve"> Условные обозначения:</w:t>
      </w:r>
    </w:p>
    <w:bookmarkEnd w:id="47"/>
    <w:p>
      <w:pPr>
        <w:spacing w:after="0"/>
        <w:ind w:left="0"/>
        <w:jc w:val="left"/>
      </w:pPr>
      <w:r>
        <w:br/>
      </w:r>
    </w:p>
    <w:p>
      <w:pPr>
        <w:spacing w:after="0"/>
        <w:ind w:left="0"/>
        <w:jc w:val="both"/>
      </w:pPr>
      <w:r>
        <w:drawing>
          <wp:inline distT="0" distB="0" distL="0" distR="0">
            <wp:extent cx="75946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946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повторных</w:t>
            </w:r>
            <w:r>
              <w:br/>
            </w:r>
            <w:r>
              <w:rPr>
                <w:rFonts w:ascii="Times New Roman"/>
                <w:b w:val="false"/>
                <w:i w:val="false"/>
                <w:color w:val="000000"/>
                <w:sz w:val="20"/>
              </w:rPr>
              <w:t>свидетельств или справок</w:t>
            </w:r>
            <w:r>
              <w:br/>
            </w:r>
            <w:r>
              <w:rPr>
                <w:rFonts w:ascii="Times New Roman"/>
                <w:b w:val="false"/>
                <w:i w:val="false"/>
                <w:color w:val="000000"/>
                <w:sz w:val="20"/>
              </w:rPr>
              <w:t>о регистрации актов</w:t>
            </w:r>
            <w:r>
              <w:br/>
            </w:r>
            <w:r>
              <w:rPr>
                <w:rFonts w:ascii="Times New Roman"/>
                <w:b w:val="false"/>
                <w:i w:val="false"/>
                <w:color w:val="000000"/>
                <w:sz w:val="20"/>
              </w:rPr>
              <w:t>гражданского состояния"</w:t>
            </w:r>
          </w:p>
        </w:tc>
      </w:tr>
    </w:tbl>
    <w:bookmarkStart w:name="z63" w:id="48"/>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повторных свидетельств или справок о регистрации</w:t>
      </w:r>
      <w:r>
        <w:br/>
      </w:r>
      <w:r>
        <w:rPr>
          <w:rFonts w:ascii="Times New Roman"/>
          <w:b/>
          <w:i w:val="false"/>
          <w:color w:val="000000"/>
        </w:rPr>
        <w:t xml:space="preserve">актов гражданского состояния" </w:t>
      </w:r>
    </w:p>
    <w:bookmarkEnd w:id="48"/>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64" w:id="49"/>
    <w:p>
      <w:pPr>
        <w:spacing w:after="0"/>
        <w:ind w:left="0"/>
        <w:jc w:val="left"/>
      </w:pPr>
      <w:r>
        <w:rPr>
          <w:rFonts w:ascii="Times New Roman"/>
          <w:b/>
          <w:i w:val="false"/>
          <w:color w:val="000000"/>
        </w:rPr>
        <w:t xml:space="preserve"> Условные обозначения:</w:t>
      </w:r>
    </w:p>
    <w:bookmarkEnd w:id="49"/>
    <w:p>
      <w:pPr>
        <w:spacing w:after="0"/>
        <w:ind w:left="0"/>
        <w:jc w:val="left"/>
      </w:pPr>
      <w:r>
        <w:br/>
      </w:r>
    </w:p>
    <w:p>
      <w:pPr>
        <w:spacing w:after="0"/>
        <w:ind w:left="0"/>
        <w:jc w:val="both"/>
      </w:pPr>
      <w:r>
        <w:drawing>
          <wp:inline distT="0" distB="0" distL="0" distR="0">
            <wp:extent cx="58547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547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 июля 2015 года</w:t>
            </w:r>
            <w:r>
              <w:br/>
            </w:r>
            <w:r>
              <w:rPr>
                <w:rFonts w:ascii="Times New Roman"/>
                <w:b w:val="false"/>
                <w:i w:val="false"/>
                <w:color w:val="000000"/>
                <w:sz w:val="20"/>
              </w:rPr>
              <w:t>№ 216/7</w:t>
            </w:r>
          </w:p>
        </w:tc>
      </w:tr>
    </w:tbl>
    <w:bookmarkStart w:name="z66" w:id="5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перемены имени, отчества, фамилии, в том</w:t>
      </w:r>
      <w:r>
        <w:br/>
      </w:r>
      <w:r>
        <w:rPr>
          <w:rFonts w:ascii="Times New Roman"/>
          <w:b/>
          <w:i w:val="false"/>
          <w:color w:val="000000"/>
        </w:rPr>
        <w:t>числе внесение изменений, дополнений и исправлений в</w:t>
      </w:r>
      <w:r>
        <w:br/>
      </w:r>
      <w:r>
        <w:rPr>
          <w:rFonts w:ascii="Times New Roman"/>
          <w:b/>
          <w:i w:val="false"/>
          <w:color w:val="000000"/>
        </w:rPr>
        <w:t>записи актов гражданского состояния"</w:t>
      </w:r>
    </w:p>
    <w:bookmarkEnd w:id="50"/>
    <w:bookmarkStart w:name="z67" w:id="51"/>
    <w:p>
      <w:pPr>
        <w:spacing w:after="0"/>
        <w:ind w:left="0"/>
        <w:jc w:val="left"/>
      </w:pPr>
      <w:r>
        <w:rPr>
          <w:rFonts w:ascii="Times New Roman"/>
          <w:b/>
          <w:i w:val="false"/>
          <w:color w:val="000000"/>
        </w:rPr>
        <w:t xml:space="preserve"> 1. Общие положения</w:t>
      </w:r>
    </w:p>
    <w:bookmarkEnd w:id="51"/>
    <w:bookmarkStart w:name="z68" w:id="52"/>
    <w:p>
      <w:pPr>
        <w:spacing w:after="0"/>
        <w:ind w:left="0"/>
        <w:jc w:val="both"/>
      </w:pPr>
      <w:r>
        <w:rPr>
          <w:rFonts w:ascii="Times New Roman"/>
          <w:b w:val="false"/>
          <w:i w:val="false"/>
          <w:color w:val="000000"/>
          <w:sz w:val="28"/>
        </w:rPr>
        <w:t xml:space="preserve">
      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городов Павлодарской области (далее - услугодатель). </w:t>
      </w:r>
    </w:p>
    <w:bookmarkEnd w:id="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местные исполнительные органы районов, городов, акимов поселков, сел и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69" w:id="5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3"/>
    <w:bookmarkStart w:name="z70" w:id="54"/>
    <w:p>
      <w:pPr>
        <w:spacing w:after="0"/>
        <w:ind w:left="0"/>
        <w:jc w:val="both"/>
      </w:pPr>
      <w:r>
        <w:rPr>
          <w:rFonts w:ascii="Times New Roman"/>
          <w:b w:val="false"/>
          <w:i w:val="false"/>
          <w:color w:val="000000"/>
          <w:sz w:val="28"/>
        </w:rPr>
        <w:t>
      3. Результат оказания государственной услуги:</w:t>
      </w:r>
    </w:p>
    <w:bookmarkEnd w:id="54"/>
    <w:p>
      <w:pPr>
        <w:spacing w:after="0"/>
        <w:ind w:left="0"/>
        <w:jc w:val="both"/>
      </w:pPr>
      <w:r>
        <w:rPr>
          <w:rFonts w:ascii="Times New Roman"/>
          <w:b w:val="false"/>
          <w:i w:val="false"/>
          <w:color w:val="000000"/>
          <w:sz w:val="28"/>
        </w:rPr>
        <w:t>
      свидетельство о государственной регистрации перемены имени, отчества, фамилии, повторное свидетельство о перемене имени, отчества, фамилии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назначении даты регистрации перемены имени, отчества, фамилии в форме электронного документа, удостоверенного электронно-цифровой подписью (далее – ЭЦП) уполномоченного лица услугодателя в форме электронного документа.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71" w:id="5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55"/>
    <w:bookmarkStart w:name="z72" w:id="5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56"/>
    <w:bookmarkStart w:name="z73" w:id="5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57"/>
    <w:p>
      <w:pPr>
        <w:spacing w:after="0"/>
        <w:ind w:left="0"/>
        <w:jc w:val="both"/>
      </w:pPr>
      <w:r>
        <w:rPr>
          <w:rFonts w:ascii="Times New Roman"/>
          <w:b w:val="false"/>
          <w:i w:val="false"/>
          <w:color w:val="000000"/>
          <w:sz w:val="28"/>
        </w:rPr>
        <w:t>
      регистрация перемены имени, отчества, фамилии, в том числе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в течение 14 (четырнадцати)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реестру – в течение 20 (двадцати) минут.</w:t>
      </w:r>
    </w:p>
    <w:bookmarkStart w:name="z74" w:id="58"/>
    <w:p>
      <w:pPr>
        <w:spacing w:after="0"/>
        <w:ind w:left="0"/>
        <w:jc w:val="both"/>
      </w:pPr>
      <w:r>
        <w:rPr>
          <w:rFonts w:ascii="Times New Roman"/>
          <w:b w:val="false"/>
          <w:i w:val="false"/>
          <w:color w:val="000000"/>
          <w:sz w:val="28"/>
        </w:rPr>
        <w:t>
      6. Результатом процедуры (действия) оказания государственной услуги является свидетельство о государственной регистрации перемены имени, отчества, фамилии, повторное свидетельство о перемене имени, отчества, фамилии с внесенными изменениями, дополнениями и исправлениями на бумажном носителе при предъявлении документа, удостоверяющего личность.</w:t>
      </w:r>
    </w:p>
    <w:bookmarkEnd w:id="58"/>
    <w:bookmarkStart w:name="z75" w:id="5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59"/>
    <w:bookmarkStart w:name="z76" w:id="6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60"/>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77" w:id="6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61"/>
    <w:bookmarkStart w:name="z78" w:id="6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62"/>
    <w:bookmarkStart w:name="z79" w:id="63"/>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bookmarkEnd w:id="63"/>
    <w:p>
      <w:pPr>
        <w:spacing w:after="0"/>
        <w:ind w:left="0"/>
        <w:jc w:val="both"/>
      </w:pPr>
      <w:r>
        <w:rPr>
          <w:rFonts w:ascii="Times New Roman"/>
          <w:b w:val="false"/>
          <w:i w:val="false"/>
          <w:color w:val="000000"/>
          <w:sz w:val="28"/>
        </w:rPr>
        <w:t>
      Государственная корпорация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оператора Государственной корпорации на информационной системе Государственной корпорпции (далее – ИС Государственная корпорпция)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корпорпции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корпорпции в связи с имеющимися нарушениями в данных оператора Государственной корпорпции;</w:t>
      </w:r>
    </w:p>
    <w:p>
      <w:pPr>
        <w:spacing w:after="0"/>
        <w:ind w:left="0"/>
        <w:jc w:val="both"/>
      </w:pPr>
      <w:r>
        <w:rPr>
          <w:rFonts w:ascii="Times New Roman"/>
          <w:b w:val="false"/>
          <w:i w:val="false"/>
          <w:color w:val="000000"/>
          <w:sz w:val="28"/>
        </w:rPr>
        <w:t>
      процесс 3 – выбор оператором Государственной корпорпции государственной услуги, вывод на экран формы запроса для оказания услуги и заполнение формы (ввод данных, прикрепление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оператора Государственной корпорпции заполненной формы запроса (введенных данных, прикрепленного сканированного документа)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услуги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среде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специалистом услугодателя и передается в ИС Государственной корпорпции;</w:t>
      </w:r>
    </w:p>
    <w:p>
      <w:pPr>
        <w:spacing w:after="0"/>
        <w:ind w:left="0"/>
        <w:jc w:val="both"/>
      </w:pPr>
      <w:r>
        <w:rPr>
          <w:rFonts w:ascii="Times New Roman"/>
          <w:b w:val="false"/>
          <w:i w:val="false"/>
          <w:color w:val="000000"/>
          <w:sz w:val="28"/>
        </w:rPr>
        <w:t>
      процесс 8 – выдача оператором Государственной корпорпции нарочно или посредством отправки на электронную почту услугополучателя результата государственной услуги.</w:t>
      </w:r>
    </w:p>
    <w:bookmarkStart w:name="z80" w:id="64"/>
    <w:p>
      <w:pPr>
        <w:spacing w:after="0"/>
        <w:ind w:left="0"/>
        <w:jc w:val="both"/>
      </w:pPr>
      <w:r>
        <w:rPr>
          <w:rFonts w:ascii="Times New Roman"/>
          <w:b w:val="false"/>
          <w:i w:val="false"/>
          <w:color w:val="000000"/>
          <w:sz w:val="28"/>
        </w:rPr>
        <w:t>
      10. Срок оказания государственной услуги с момента сдачи услугополучателем пакета документов на портал – 1 (один) рабочий день.</w:t>
      </w:r>
    </w:p>
    <w:bookmarkEnd w:id="64"/>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услугополучателя для получения государственной услуги через портал:</w:t>
      </w:r>
    </w:p>
    <w:p>
      <w:pPr>
        <w:spacing w:after="0"/>
        <w:ind w:left="0"/>
        <w:jc w:val="both"/>
      </w:pPr>
      <w:r>
        <w:rPr>
          <w:rFonts w:ascii="Times New Roman"/>
          <w:b w:val="false"/>
          <w:i w:val="false"/>
          <w:color w:val="000000"/>
          <w:sz w:val="28"/>
        </w:rPr>
        <w:t>
      процесс 1 – процесс ввода услугополучателем ИИН и пароля (процесс авторизации) на портал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услугополучателя заполненной формы запроса (введенных данных, прикреплением сканированного документа), на оказание государственной услуги;</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ИИН, указанным в запросе, и ИИН, в регистрационном свидетельстве ЭЦП и отсутствия в списке отозванных (аннулированных) регистрационных свидетельств на портал;</w:t>
      </w:r>
    </w:p>
    <w:p>
      <w:pPr>
        <w:spacing w:after="0"/>
        <w:ind w:left="0"/>
        <w:jc w:val="both"/>
      </w:pPr>
      <w:r>
        <w:rPr>
          <w:rFonts w:ascii="Times New Roman"/>
          <w:b w:val="false"/>
          <w:i w:val="false"/>
          <w:color w:val="000000"/>
          <w:sz w:val="28"/>
        </w:rPr>
        <w:t>
      процесс 5 – формирование сообщения об отказе в оказании запрашиваемой государственной услуги в связи с неподтверждением подлинности ЭЦП услугополучателя;</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главным специалистом услугодателя;</w:t>
      </w:r>
    </w:p>
    <w:p>
      <w:pPr>
        <w:spacing w:after="0"/>
        <w:ind w:left="0"/>
        <w:jc w:val="both"/>
      </w:pPr>
      <w:r>
        <w:rPr>
          <w:rFonts w:ascii="Times New Roman"/>
          <w:b w:val="false"/>
          <w:i w:val="false"/>
          <w:color w:val="000000"/>
          <w:sz w:val="28"/>
        </w:rPr>
        <w:t>
      процесс 7 – формирование главным специалистом услугодателя результата оказания государственной услуги. Электронный документ формируется с использованием ЭЦП главного специалиста и передается в личный кабинет услугополучателя на портале.</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81" w:id="65"/>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перемены</w:t>
            </w:r>
            <w:r>
              <w:br/>
            </w:r>
            <w:r>
              <w:rPr>
                <w:rFonts w:ascii="Times New Roman"/>
                <w:b w:val="false"/>
                <w:i w:val="false"/>
                <w:color w:val="000000"/>
                <w:sz w:val="20"/>
              </w:rPr>
              <w:t>имени, отчества, фамилии,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83" w:id="66"/>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986"/>
        <w:gridCol w:w="1986"/>
        <w:gridCol w:w="2149"/>
        <w:gridCol w:w="1987"/>
        <w:gridCol w:w="19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14 (четырнадцати) календарных дней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 (день приема не входит в срок оказания государственной услуги).</w:t>
            </w:r>
            <w:r>
              <w:br/>
            </w:r>
            <w:r>
              <w:rPr>
                <w:rFonts w:ascii="Times New Roman"/>
                <w:b w:val="false"/>
                <w:i w:val="false"/>
                <w:color w:val="000000"/>
                <w:sz w:val="20"/>
              </w:rPr>
              <w:t>
При необходимости запроса в другие государственные органы, срок оказания услуги продлевается не более чем на 30 (тридцати) календарных дней с уведомлением услугополучателя в течение 3 (трех)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перемены</w:t>
            </w:r>
            <w:r>
              <w:br/>
            </w:r>
            <w:r>
              <w:rPr>
                <w:rFonts w:ascii="Times New Roman"/>
                <w:b w:val="false"/>
                <w:i w:val="false"/>
                <w:color w:val="000000"/>
                <w:sz w:val="20"/>
              </w:rPr>
              <w:t>имени, отчества, фамилии, в том</w:t>
            </w:r>
            <w:r>
              <w:br/>
            </w:r>
            <w:r>
              <w:rPr>
                <w:rFonts w:ascii="Times New Roman"/>
                <w:b w:val="false"/>
                <w:i w:val="false"/>
                <w:color w:val="000000"/>
                <w:sz w:val="20"/>
              </w:rPr>
              <w:t>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 состояния"</w:t>
            </w:r>
          </w:p>
        </w:tc>
      </w:tr>
    </w:tbl>
    <w:bookmarkStart w:name="z85" w:id="67"/>
    <w:p>
      <w:pPr>
        <w:spacing w:after="0"/>
        <w:ind w:left="0"/>
        <w:jc w:val="left"/>
      </w:pPr>
      <w:r>
        <w:rPr>
          <w:rFonts w:ascii="Times New Roman"/>
          <w:b/>
          <w:i w:val="false"/>
          <w:color w:val="000000"/>
        </w:rPr>
        <w:t xml:space="preserve"> Диаграмма функционального взаимодействия при оказании электронной государственной услуги через портал </w:t>
      </w:r>
    </w:p>
    <w:bookmarkEnd w:id="67"/>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57800"/>
                    </a:xfrm>
                    <a:prstGeom prst="rect">
                      <a:avLst/>
                    </a:prstGeom>
                  </pic:spPr>
                </pic:pic>
              </a:graphicData>
            </a:graphic>
          </wp:inline>
        </w:drawing>
      </w:r>
    </w:p>
    <w:p>
      <w:pPr>
        <w:spacing w:after="0"/>
        <w:ind w:left="0"/>
        <w:jc w:val="left"/>
      </w:pPr>
      <w:r>
        <w:br/>
      </w:r>
    </w:p>
    <w:bookmarkStart w:name="z86" w:id="68"/>
    <w:p>
      <w:pPr>
        <w:spacing w:after="0"/>
        <w:ind w:left="0"/>
        <w:jc w:val="left"/>
      </w:pPr>
      <w:r>
        <w:rPr>
          <w:rFonts w:ascii="Times New Roman"/>
          <w:b/>
          <w:i w:val="false"/>
          <w:color w:val="000000"/>
        </w:rPr>
        <w:t xml:space="preserve"> Условные обозначения:</w:t>
      </w:r>
    </w:p>
    <w:bookmarkEnd w:id="68"/>
    <w:p>
      <w:pPr>
        <w:spacing w:after="0"/>
        <w:ind w:left="0"/>
        <w:jc w:val="left"/>
      </w:pPr>
      <w:r>
        <w:br/>
      </w:r>
    </w:p>
    <w:p>
      <w:pPr>
        <w:spacing w:after="0"/>
        <w:ind w:left="0"/>
        <w:jc w:val="both"/>
      </w:pPr>
      <w:r>
        <w:drawing>
          <wp:inline distT="0" distB="0" distL="0" distR="0">
            <wp:extent cx="70739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739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перемены имени, отчества,</w:t>
            </w:r>
            <w:r>
              <w:br/>
            </w:r>
            <w:r>
              <w:rPr>
                <w:rFonts w:ascii="Times New Roman"/>
                <w:b w:val="false"/>
                <w:i w:val="false"/>
                <w:color w:val="000000"/>
                <w:sz w:val="20"/>
              </w:rPr>
              <w:t>фамилии, 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bookmarkStart w:name="z88" w:id="6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перемены имени, отчества, фамилии, в том числе внесение</w:t>
      </w:r>
      <w:r>
        <w:br/>
      </w:r>
      <w:r>
        <w:rPr>
          <w:rFonts w:ascii="Times New Roman"/>
          <w:b/>
          <w:i w:val="false"/>
          <w:color w:val="000000"/>
        </w:rPr>
        <w:t>изменений, дополнений и исправлений в записи</w:t>
      </w:r>
      <w:r>
        <w:br/>
      </w:r>
      <w:r>
        <w:rPr>
          <w:rFonts w:ascii="Times New Roman"/>
          <w:b/>
          <w:i w:val="false"/>
          <w:color w:val="000000"/>
        </w:rPr>
        <w:t xml:space="preserve">актов гражданского состояния" </w:t>
      </w:r>
    </w:p>
    <w:bookmarkEnd w:id="69"/>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89" w:id="70"/>
    <w:p>
      <w:pPr>
        <w:spacing w:after="0"/>
        <w:ind w:left="0"/>
        <w:jc w:val="left"/>
      </w:pPr>
      <w:r>
        <w:rPr>
          <w:rFonts w:ascii="Times New Roman"/>
          <w:b/>
          <w:i w:val="false"/>
          <w:color w:val="000000"/>
        </w:rPr>
        <w:t xml:space="preserve"> Условные обозначения:</w:t>
      </w:r>
    </w:p>
    <w:bookmarkEnd w:id="70"/>
    <w:p>
      <w:pPr>
        <w:spacing w:after="0"/>
        <w:ind w:left="0"/>
        <w:jc w:val="left"/>
      </w:pPr>
      <w:r>
        <w:br/>
      </w:r>
    </w:p>
    <w:p>
      <w:pPr>
        <w:spacing w:after="0"/>
        <w:ind w:left="0"/>
        <w:jc w:val="both"/>
      </w:pPr>
      <w:r>
        <w:drawing>
          <wp:inline distT="0" distB="0" distL="0" distR="0">
            <wp:extent cx="5524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524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2015 года</w:t>
            </w:r>
            <w:r>
              <w:br/>
            </w:r>
            <w:r>
              <w:rPr>
                <w:rFonts w:ascii="Times New Roman"/>
                <w:b w:val="false"/>
                <w:i w:val="false"/>
                <w:color w:val="000000"/>
                <w:sz w:val="20"/>
              </w:rPr>
              <w:t>№ 216/7</w:t>
            </w:r>
          </w:p>
        </w:tc>
      </w:tr>
    </w:tbl>
    <w:bookmarkStart w:name="z91" w:id="7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"Восстановление записей актов гражданского состояния"</w:t>
      </w:r>
    </w:p>
    <w:bookmarkEnd w:id="71"/>
    <w:bookmarkStart w:name="z92" w:id="72"/>
    <w:p>
      <w:pPr>
        <w:spacing w:after="0"/>
        <w:ind w:left="0"/>
        <w:jc w:val="left"/>
      </w:pPr>
      <w:r>
        <w:rPr>
          <w:rFonts w:ascii="Times New Roman"/>
          <w:b/>
          <w:i w:val="false"/>
          <w:color w:val="000000"/>
        </w:rPr>
        <w:t xml:space="preserve"> 1. Общие положения</w:t>
      </w:r>
    </w:p>
    <w:bookmarkEnd w:id="72"/>
    <w:bookmarkStart w:name="z93" w:id="73"/>
    <w:p>
      <w:pPr>
        <w:spacing w:after="0"/>
        <w:ind w:left="0"/>
        <w:jc w:val="both"/>
      </w:pPr>
      <w:r>
        <w:rPr>
          <w:rFonts w:ascii="Times New Roman"/>
          <w:b w:val="false"/>
          <w:i w:val="false"/>
          <w:color w:val="000000"/>
          <w:sz w:val="28"/>
        </w:rPr>
        <w:t>
      1. Государственная услуга "Восстановление записей актов гражданского состояния" (далее – государственная услуга) оказывается местными исполнительными органами районов, городов Павлодарской области (далее - услугодатель).</w:t>
      </w:r>
    </w:p>
    <w:bookmarkEnd w:id="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местные исполнительные органы районов, городов, акимов поселков, сел и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94" w:id="74"/>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74"/>
    <w:bookmarkStart w:name="z95" w:id="75"/>
    <w:p>
      <w:pPr>
        <w:spacing w:after="0"/>
        <w:ind w:left="0"/>
        <w:jc w:val="both"/>
      </w:pPr>
      <w:r>
        <w:rPr>
          <w:rFonts w:ascii="Times New Roman"/>
          <w:b w:val="false"/>
          <w:i w:val="false"/>
          <w:color w:val="000000"/>
          <w:sz w:val="28"/>
        </w:rPr>
        <w:t>
      3. Результат оказания государственной услуги: свидетельство о государственной регистрации акта гражданского состояния на бумажном носителе при предъявлении документа, удостоверяющего личность.</w:t>
      </w:r>
    </w:p>
    <w:bookmarkEnd w:id="7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96" w:id="76"/>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76"/>
    <w:bookmarkStart w:name="z97" w:id="7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"Восстановление записей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77"/>
    <w:bookmarkStart w:name="z98" w:id="7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78"/>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информационной системе "Регистрационный пункт "Запись акта гражданского состояния" (далее -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14 (четырнадцати)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срок оказания услуги продлевается не более чем на 30 (тридцати)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bookmarkStart w:name="z99" w:id="79"/>
    <w:p>
      <w:pPr>
        <w:spacing w:after="0"/>
        <w:ind w:left="0"/>
        <w:jc w:val="both"/>
      </w:pPr>
      <w:r>
        <w:rPr>
          <w:rFonts w:ascii="Times New Roman"/>
          <w:b w:val="false"/>
          <w:i w:val="false"/>
          <w:color w:val="000000"/>
          <w:sz w:val="28"/>
        </w:rPr>
        <w:t>
      6. Результом процедуры (действия) оказания государственной услуги является свидетельство о государственной регистрации акта гражданского состояния на бумажном носителе при предъявлении документа, удостоверяющего личность.</w:t>
      </w:r>
    </w:p>
    <w:bookmarkEnd w:id="79"/>
    <w:bookmarkStart w:name="z100" w:id="80"/>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0"/>
    <w:bookmarkStart w:name="z101" w:id="8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1"/>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102" w:id="8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82"/>
    <w:bookmarkStart w:name="z103" w:id="83"/>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 xml:space="preserve"> 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83"/>
    <w:bookmarkStart w:name="z104" w:id="84"/>
    <w:p>
      <w:pPr>
        <w:spacing w:after="0"/>
        <w:ind w:left="0"/>
        <w:jc w:val="both"/>
      </w:pPr>
      <w:r>
        <w:rPr>
          <w:rFonts w:ascii="Times New Roman"/>
          <w:b w:val="false"/>
          <w:i w:val="false"/>
          <w:color w:val="000000"/>
          <w:sz w:val="28"/>
        </w:rPr>
        <w:t>
      9. Через веб-портал электронного правительства "www.egov.kz" государственная услуга не оказывается.</w:t>
      </w:r>
    </w:p>
    <w:bookmarkEnd w:id="84"/>
    <w:bookmarkStart w:name="z105" w:id="85"/>
    <w:p>
      <w:pPr>
        <w:spacing w:after="0"/>
        <w:ind w:left="0"/>
        <w:jc w:val="both"/>
      </w:pPr>
      <w:r>
        <w:rPr>
          <w:rFonts w:ascii="Times New Roman"/>
          <w:b w:val="false"/>
          <w:i w:val="false"/>
          <w:color w:val="000000"/>
          <w:sz w:val="28"/>
        </w:rPr>
        <w:t>
      10. Описание порядка обращения в Государственную корпорацию, длительность обработки запроса услугополучателя:</w:t>
      </w:r>
    </w:p>
    <w:bookmarkEnd w:id="85"/>
    <w:p>
      <w:pPr>
        <w:spacing w:after="0"/>
        <w:ind w:left="0"/>
        <w:jc w:val="both"/>
      </w:pPr>
      <w:r>
        <w:rPr>
          <w:rFonts w:ascii="Times New Roman"/>
          <w:b w:val="false"/>
          <w:i w:val="false"/>
          <w:color w:val="000000"/>
          <w:sz w:val="28"/>
        </w:rPr>
        <w:t>
      срок оказания государственной услуги с момента сдачи услугополучателем пакета документов в Государственную корпорацию 15 (пятнадцать)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оператора Государственной корпорации на информационной системе Государственной корпорации (далее – ИС Государственная корпорация)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корпорации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w:t>
      </w:r>
    </w:p>
    <w:p>
      <w:pPr>
        <w:spacing w:after="0"/>
        <w:ind w:left="0"/>
        <w:jc w:val="both"/>
      </w:pPr>
      <w:r>
        <w:rPr>
          <w:rFonts w:ascii="Times New Roman"/>
          <w:b w:val="false"/>
          <w:i w:val="false"/>
          <w:color w:val="000000"/>
          <w:sz w:val="28"/>
        </w:rPr>
        <w:t>
      процесс 3 – выбор оператором Государственной корпорации государственной услуги, вывод на экран формы запроса для оказания услуги и заполнение формы (ввод данных, прикрепление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оператора Государственной корпорации заполненной формы запрос (введенных данных, прикрепленного сканированного документа)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услуги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среде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специалистом услугодателя и передается в информационную систему Государственной корпорации;</w:t>
      </w:r>
    </w:p>
    <w:p>
      <w:pPr>
        <w:spacing w:after="0"/>
        <w:ind w:left="0"/>
        <w:jc w:val="both"/>
      </w:pPr>
      <w:r>
        <w:rPr>
          <w:rFonts w:ascii="Times New Roman"/>
          <w:b w:val="false"/>
          <w:i w:val="false"/>
          <w:color w:val="000000"/>
          <w:sz w:val="28"/>
        </w:rPr>
        <w:t>
      процесс 8 –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w:t>
      </w:r>
    </w:p>
    <w:bookmarkStart w:name="z106" w:id="86"/>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"Восстановление записей</w:t>
            </w:r>
            <w:r>
              <w:br/>
            </w:r>
            <w:r>
              <w:rPr>
                <w:rFonts w:ascii="Times New Roman"/>
                <w:b w:val="false"/>
                <w:i w:val="false"/>
                <w:color w:val="000000"/>
                <w:sz w:val="20"/>
              </w:rPr>
              <w:t>актов гражданского состояния"</w:t>
            </w:r>
          </w:p>
        </w:tc>
      </w:tr>
    </w:tbl>
    <w:bookmarkStart w:name="z108" w:id="87"/>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986"/>
        <w:gridCol w:w="1986"/>
        <w:gridCol w:w="2149"/>
        <w:gridCol w:w="1987"/>
        <w:gridCol w:w="19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14 (четырнадцати) календарных дней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 (день приема не входит в срок оказания государственной услуги).</w:t>
            </w:r>
            <w:r>
              <w:br/>
            </w:r>
            <w:r>
              <w:rPr>
                <w:rFonts w:ascii="Times New Roman"/>
                <w:b w:val="false"/>
                <w:i w:val="false"/>
                <w:color w:val="000000"/>
                <w:sz w:val="20"/>
              </w:rPr>
              <w:t>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"Восстановление</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110" w:id="88"/>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 xml:space="preserve">"Восстановление записей актов гражданского состояния" </w:t>
      </w:r>
    </w:p>
    <w:bookmarkEnd w:id="88"/>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78300"/>
                    </a:xfrm>
                    <a:prstGeom prst="rect">
                      <a:avLst/>
                    </a:prstGeom>
                  </pic:spPr>
                </pic:pic>
              </a:graphicData>
            </a:graphic>
          </wp:inline>
        </w:drawing>
      </w:r>
    </w:p>
    <w:p>
      <w:pPr>
        <w:spacing w:after="0"/>
        <w:ind w:left="0"/>
        <w:jc w:val="left"/>
      </w:pPr>
      <w:r>
        <w:br/>
      </w:r>
    </w:p>
    <w:bookmarkStart w:name="z111" w:id="89"/>
    <w:p>
      <w:pPr>
        <w:spacing w:after="0"/>
        <w:ind w:left="0"/>
        <w:jc w:val="left"/>
      </w:pPr>
      <w:r>
        <w:rPr>
          <w:rFonts w:ascii="Times New Roman"/>
          <w:b/>
          <w:i w:val="false"/>
          <w:color w:val="000000"/>
        </w:rPr>
        <w:t xml:space="preserve"> Условные обозначения:</w:t>
      </w:r>
    </w:p>
    <w:bookmarkEnd w:id="89"/>
    <w:p>
      <w:pPr>
        <w:spacing w:after="0"/>
        <w:ind w:left="0"/>
        <w:jc w:val="left"/>
      </w:pPr>
      <w:r>
        <w:br/>
      </w:r>
    </w:p>
    <w:p>
      <w:pPr>
        <w:spacing w:after="0"/>
        <w:ind w:left="0"/>
        <w:jc w:val="both"/>
      </w:pPr>
      <w:r>
        <w:drawing>
          <wp:inline distT="0" distB="0" distL="0" distR="0">
            <wp:extent cx="5638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388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2015 года</w:t>
            </w:r>
            <w:r>
              <w:br/>
            </w:r>
            <w:r>
              <w:rPr>
                <w:rFonts w:ascii="Times New Roman"/>
                <w:b w:val="false"/>
                <w:i w:val="false"/>
                <w:color w:val="000000"/>
                <w:sz w:val="20"/>
              </w:rPr>
              <w:t>№ 216/7</w:t>
            </w:r>
          </w:p>
        </w:tc>
      </w:tr>
    </w:tbl>
    <w:bookmarkStart w:name="z113" w:id="9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смерти, в том числе внесение изменений,</w:t>
      </w:r>
      <w:r>
        <w:br/>
      </w:r>
      <w:r>
        <w:rPr>
          <w:rFonts w:ascii="Times New Roman"/>
          <w:b/>
          <w:i w:val="false"/>
          <w:color w:val="000000"/>
        </w:rPr>
        <w:t>дополнений и исправлений в записи актов</w:t>
      </w:r>
      <w:r>
        <w:br/>
      </w:r>
      <w:r>
        <w:rPr>
          <w:rFonts w:ascii="Times New Roman"/>
          <w:b/>
          <w:i w:val="false"/>
          <w:color w:val="000000"/>
        </w:rPr>
        <w:t>гражданского состояния"</w:t>
      </w:r>
    </w:p>
    <w:bookmarkEnd w:id="90"/>
    <w:bookmarkStart w:name="z114" w:id="91"/>
    <w:p>
      <w:pPr>
        <w:spacing w:after="0"/>
        <w:ind w:left="0"/>
        <w:jc w:val="left"/>
      </w:pPr>
      <w:r>
        <w:rPr>
          <w:rFonts w:ascii="Times New Roman"/>
          <w:b/>
          <w:i w:val="false"/>
          <w:color w:val="000000"/>
        </w:rPr>
        <w:t xml:space="preserve"> 1. Общие положения</w:t>
      </w:r>
    </w:p>
    <w:bookmarkEnd w:id="91"/>
    <w:bookmarkStart w:name="z115" w:id="92"/>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городов Павлодарской области (далее – услугодатель).</w:t>
      </w:r>
    </w:p>
    <w:bookmarkEnd w:id="9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местные исполнительные органы районов, городов, акимов поселков, сел и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16" w:id="93"/>
    <w:p>
      <w:pPr>
        <w:spacing w:after="0"/>
        <w:ind w:left="0"/>
        <w:jc w:val="both"/>
      </w:pPr>
      <w:r>
        <w:rPr>
          <w:rFonts w:ascii="Times New Roman"/>
          <w:b w:val="false"/>
          <w:i w:val="false"/>
          <w:color w:val="000000"/>
          <w:sz w:val="28"/>
        </w:rPr>
        <w:t>
      2. Форма оказания государственной услуги: бумажная.</w:t>
      </w:r>
    </w:p>
    <w:bookmarkEnd w:id="93"/>
    <w:bookmarkStart w:name="z117" w:id="94"/>
    <w:p>
      <w:pPr>
        <w:spacing w:after="0"/>
        <w:ind w:left="0"/>
        <w:jc w:val="both"/>
      </w:pPr>
      <w:r>
        <w:rPr>
          <w:rFonts w:ascii="Times New Roman"/>
          <w:b w:val="false"/>
          <w:i w:val="false"/>
          <w:color w:val="000000"/>
          <w:sz w:val="28"/>
        </w:rPr>
        <w:t>
      3. Результат оказания государственной услуги:</w:t>
      </w:r>
    </w:p>
    <w:bookmarkEnd w:id="94"/>
    <w:p>
      <w:pPr>
        <w:spacing w:after="0"/>
        <w:ind w:left="0"/>
        <w:jc w:val="both"/>
      </w:pPr>
      <w:r>
        <w:rPr>
          <w:rFonts w:ascii="Times New Roman"/>
          <w:b w:val="false"/>
          <w:i w:val="false"/>
          <w:color w:val="000000"/>
          <w:sz w:val="28"/>
        </w:rPr>
        <w:t>
      свидетельство (справка) о смерти, повторное свидетельство (справка) о смерти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18" w:id="9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95"/>
    <w:bookmarkStart w:name="z119" w:id="9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"Регистрация смерти,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96"/>
    <w:bookmarkStart w:name="z120" w:id="9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97"/>
    <w:p>
      <w:pPr>
        <w:spacing w:after="0"/>
        <w:ind w:left="0"/>
        <w:jc w:val="both"/>
      </w:pPr>
      <w:r>
        <w:rPr>
          <w:rFonts w:ascii="Times New Roman"/>
          <w:b w:val="false"/>
          <w:i w:val="false"/>
          <w:color w:val="000000"/>
          <w:sz w:val="28"/>
        </w:rPr>
        <w:t>
      1) регистрация смерти:</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информационной системе "Регистрационный пункт "Запись акта гражданского состояния" (далее –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1 (одного) рабочего дня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срок оказания услуги продлевается не более чем на 30 (тридцати)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p>
      <w:pPr>
        <w:spacing w:after="0"/>
        <w:ind w:left="0"/>
        <w:jc w:val="both"/>
      </w:pPr>
      <w:r>
        <w:rPr>
          <w:rFonts w:ascii="Times New Roman"/>
          <w:b w:val="false"/>
          <w:i w:val="false"/>
          <w:color w:val="000000"/>
          <w:sz w:val="28"/>
        </w:rPr>
        <w:t>
      2) внесение изменений, дополнений и исправлений в записи актов гражданского состояния:</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Кодексу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- 14 (четырнадцать)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bookmarkStart w:name="z121" w:id="98"/>
    <w:p>
      <w:pPr>
        <w:spacing w:after="0"/>
        <w:ind w:left="0"/>
        <w:jc w:val="both"/>
      </w:pPr>
      <w:r>
        <w:rPr>
          <w:rFonts w:ascii="Times New Roman"/>
          <w:b w:val="false"/>
          <w:i w:val="false"/>
          <w:color w:val="000000"/>
          <w:sz w:val="28"/>
        </w:rPr>
        <w:t>
      6. Результатом процедуры (действия) оказания государственной услуги является свидетельство (справка) о смерти, повторное свидетельство (справка) о смерти с внесенными изменениями, дополнениями и исправлениями на бумажном носителе при предъявлении документа, удостоверяющего личность.</w:t>
      </w:r>
    </w:p>
    <w:bookmarkEnd w:id="98"/>
    <w:bookmarkStart w:name="z122" w:id="9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99"/>
    <w:bookmarkStart w:name="z123" w:id="10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00"/>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124" w:id="101"/>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101"/>
    <w:bookmarkStart w:name="z125" w:id="102"/>
    <w:p>
      <w:pPr>
        <w:spacing w:after="0"/>
        <w:ind w:left="0"/>
        <w:jc w:val="left"/>
      </w:pPr>
      <w:r>
        <w:rPr>
          <w:rFonts w:ascii="Times New Roman"/>
          <w:b/>
          <w:i w:val="false"/>
          <w:color w:val="000000"/>
        </w:rPr>
        <w:t xml:space="preserve"> 4. Описание порядка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 услуги</w:t>
      </w:r>
    </w:p>
    <w:bookmarkEnd w:id="102"/>
    <w:bookmarkStart w:name="z126" w:id="103"/>
    <w:p>
      <w:pPr>
        <w:spacing w:after="0"/>
        <w:ind w:left="0"/>
        <w:jc w:val="both"/>
      </w:pPr>
      <w:r>
        <w:rPr>
          <w:rFonts w:ascii="Times New Roman"/>
          <w:b w:val="false"/>
          <w:i w:val="false"/>
          <w:color w:val="000000"/>
          <w:sz w:val="28"/>
        </w:rPr>
        <w:t>
      9. Через веб-портал электронного правительства "www.egov.kz" государственная услуга не оказывается.</w:t>
      </w:r>
    </w:p>
    <w:bookmarkEnd w:id="103"/>
    <w:bookmarkStart w:name="z127" w:id="104"/>
    <w:p>
      <w:pPr>
        <w:spacing w:after="0"/>
        <w:ind w:left="0"/>
        <w:jc w:val="both"/>
      </w:pPr>
      <w:r>
        <w:rPr>
          <w:rFonts w:ascii="Times New Roman"/>
          <w:b w:val="false"/>
          <w:i w:val="false"/>
          <w:color w:val="000000"/>
          <w:sz w:val="28"/>
        </w:rPr>
        <w:t>
      10.Описание порядка обращения в Государственную корпорацию, длительность обработки запроса услугополучателя:</w:t>
      </w:r>
    </w:p>
    <w:bookmarkEnd w:id="104"/>
    <w:p>
      <w:pPr>
        <w:spacing w:after="0"/>
        <w:ind w:left="0"/>
        <w:jc w:val="both"/>
      </w:pPr>
      <w:r>
        <w:rPr>
          <w:rFonts w:ascii="Times New Roman"/>
          <w:b w:val="false"/>
          <w:i w:val="false"/>
          <w:color w:val="000000"/>
          <w:sz w:val="28"/>
        </w:rPr>
        <w:t>
      Срок оказания государственной услуги с момента сдачи услугополучателем пакета документов в Государственную корпорацию 1 (один) рабочий день (день приема не входит в срок оказания государственной услуги);</w:t>
      </w:r>
    </w:p>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внесение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срок оказания услуги продлевается не более чем на 30 (тридцати)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оператором Государственной корпорации на информационной системе Государственной корпорации (далее – ИС Государственная корпорация)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корпорации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корпорации в связи с имеющимися нарушениями в данных Государственной корпорации;</w:t>
      </w:r>
    </w:p>
    <w:p>
      <w:pPr>
        <w:spacing w:after="0"/>
        <w:ind w:left="0"/>
        <w:jc w:val="both"/>
      </w:pPr>
      <w:r>
        <w:rPr>
          <w:rFonts w:ascii="Times New Roman"/>
          <w:b w:val="false"/>
          <w:i w:val="false"/>
          <w:color w:val="000000"/>
          <w:sz w:val="28"/>
        </w:rPr>
        <w:t>
      процесс 3 – выбор Государственной корпорации государственной услуги, вывод на экран формы запроса для оказания услуги и заполнение формы (ввод данных, прикрепление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оператора Государственной корпорации заполненной формы (введенных данных, прикрепленного сканированного документа) запрос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услуги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среде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специалистом услугодателя и передается в информационную систему Государственной корпорации;</w:t>
      </w:r>
    </w:p>
    <w:p>
      <w:pPr>
        <w:spacing w:after="0"/>
        <w:ind w:left="0"/>
        <w:jc w:val="both"/>
      </w:pPr>
      <w:r>
        <w:rPr>
          <w:rFonts w:ascii="Times New Roman"/>
          <w:b w:val="false"/>
          <w:i w:val="false"/>
          <w:color w:val="000000"/>
          <w:sz w:val="28"/>
        </w:rPr>
        <w:t>
      процесс 8 –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w:t>
      </w:r>
    </w:p>
    <w:bookmarkStart w:name="z128" w:id="105"/>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смерти,</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30" w:id="106"/>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106"/>
    <w:p>
      <w:pPr>
        <w:spacing w:after="0"/>
        <w:ind w:left="0"/>
        <w:jc w:val="both"/>
      </w:pPr>
      <w:r>
        <w:rPr>
          <w:rFonts w:ascii="Times New Roman"/>
          <w:b w:val="false"/>
          <w:i w:val="false"/>
          <w:color w:val="000000"/>
          <w:sz w:val="28"/>
        </w:rPr>
        <w:t>
      1) регистрация смерти: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040"/>
        <w:gridCol w:w="2040"/>
        <w:gridCol w:w="1876"/>
        <w:gridCol w:w="2040"/>
        <w:gridCol w:w="204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 (одного) рабочего дня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r>
              <w:br/>
            </w:r>
            <w:r>
              <w:rPr>
                <w:rFonts w:ascii="Times New Roman"/>
                <w:b w:val="false"/>
                <w:i w:val="false"/>
                <w:color w:val="000000"/>
                <w:sz w:val="20"/>
              </w:rPr>
              <w:t>
При необходимости дополнительной проверки документов, установленных пунктом 9 Стандарта, срок оказания услуги продлевается не более чем на 30 (тридцати) календарных дней с уведомлением услугополучателя в течение 3 (трех) календарных дней с момента продления срока рассмотрения</w:t>
            </w:r>
          </w:p>
        </w:tc>
      </w:tr>
    </w:tbl>
    <w:p>
      <w:pPr>
        <w:spacing w:after="0"/>
        <w:ind w:left="0"/>
        <w:jc w:val="both"/>
      </w:pPr>
      <w:r>
        <w:rPr>
          <w:rFonts w:ascii="Times New Roman"/>
          <w:b w:val="false"/>
          <w:i w:val="false"/>
          <w:color w:val="000000"/>
          <w:sz w:val="28"/>
        </w:rPr>
        <w:t xml:space="preserve">
      2) внесение изменений, дополнений и исправлений в записи актов гражданского </w:t>
      </w:r>
      <w:r>
        <w:br/>
      </w:r>
      <w:r>
        <w:rPr>
          <w:rFonts w:ascii="Times New Roman"/>
          <w:b w:val="false"/>
          <w:i w:val="false"/>
          <w:color w:val="000000"/>
          <w:sz w:val="28"/>
        </w:rPr>
        <w:t>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040"/>
        <w:gridCol w:w="2040"/>
        <w:gridCol w:w="1874"/>
        <w:gridCol w:w="2041"/>
        <w:gridCol w:w="2041"/>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(четырнадцать) календарных дней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 (день приема не входит в срок оказания государственной услуги).</w:t>
            </w:r>
            <w:r>
              <w:br/>
            </w:r>
            <w:r>
              <w:rPr>
                <w:rFonts w:ascii="Times New Roman"/>
                <w:b w:val="false"/>
                <w:i w:val="false"/>
                <w:color w:val="000000"/>
                <w:sz w:val="20"/>
              </w:rPr>
              <w:t>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 смерти,</w:t>
            </w:r>
            <w:r>
              <w:br/>
            </w:r>
            <w:r>
              <w:rPr>
                <w:rFonts w:ascii="Times New Roman"/>
                <w:b w:val="false"/>
                <w:i w:val="false"/>
                <w:color w:val="000000"/>
                <w:sz w:val="20"/>
              </w:rPr>
              <w:t>в том числе внесение</w:t>
            </w:r>
            <w:r>
              <w:br/>
            </w:r>
            <w:r>
              <w:rPr>
                <w:rFonts w:ascii="Times New Roman"/>
                <w:b w:val="false"/>
                <w:i w:val="false"/>
                <w:color w:val="000000"/>
                <w:sz w:val="20"/>
              </w:rPr>
              <w:t>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bookmarkStart w:name="z132" w:id="10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смерти, в том числе внесение изменений, дополнений</w:t>
      </w:r>
      <w:r>
        <w:br/>
      </w:r>
      <w:r>
        <w:rPr>
          <w:rFonts w:ascii="Times New Roman"/>
          <w:b/>
          <w:i w:val="false"/>
          <w:color w:val="000000"/>
        </w:rPr>
        <w:t xml:space="preserve">и исправлений в записи актов гражданского состояния" </w:t>
      </w:r>
    </w:p>
    <w:bookmarkEnd w:id="107"/>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24300"/>
                    </a:xfrm>
                    <a:prstGeom prst="rect">
                      <a:avLst/>
                    </a:prstGeom>
                  </pic:spPr>
                </pic:pic>
              </a:graphicData>
            </a:graphic>
          </wp:inline>
        </w:drawing>
      </w:r>
    </w:p>
    <w:p>
      <w:pPr>
        <w:spacing w:after="0"/>
        <w:ind w:left="0"/>
        <w:jc w:val="left"/>
      </w:pPr>
      <w:r>
        <w:br/>
      </w:r>
    </w:p>
    <w:bookmarkStart w:name="z133" w:id="108"/>
    <w:p>
      <w:pPr>
        <w:spacing w:after="0"/>
        <w:ind w:left="0"/>
        <w:jc w:val="left"/>
      </w:pPr>
      <w:r>
        <w:rPr>
          <w:rFonts w:ascii="Times New Roman"/>
          <w:b/>
          <w:i w:val="false"/>
          <w:color w:val="000000"/>
        </w:rPr>
        <w:t xml:space="preserve"> Условные обозначения:</w:t>
      </w:r>
    </w:p>
    <w:bookmarkEnd w:id="108"/>
    <w:p>
      <w:pPr>
        <w:spacing w:after="0"/>
        <w:ind w:left="0"/>
        <w:jc w:val="left"/>
      </w:pPr>
      <w:r>
        <w:br/>
      </w:r>
    </w:p>
    <w:p>
      <w:pPr>
        <w:spacing w:after="0"/>
        <w:ind w:left="0"/>
        <w:jc w:val="both"/>
      </w:pPr>
      <w:r>
        <w:drawing>
          <wp:inline distT="0" distB="0" distL="0" distR="0">
            <wp:extent cx="5715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"25" февраля 2016 года</w:t>
            </w:r>
            <w:r>
              <w:br/>
            </w:r>
            <w:r>
              <w:rPr>
                <w:rFonts w:ascii="Times New Roman"/>
                <w:b w:val="false"/>
                <w:i w:val="false"/>
                <w:color w:val="000000"/>
                <w:sz w:val="20"/>
              </w:rPr>
              <w:t>№ 80/2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2015 года</w:t>
            </w:r>
            <w:r>
              <w:br/>
            </w:r>
            <w:r>
              <w:rPr>
                <w:rFonts w:ascii="Times New Roman"/>
                <w:b w:val="false"/>
                <w:i w:val="false"/>
                <w:color w:val="000000"/>
                <w:sz w:val="20"/>
              </w:rPr>
              <w:t>№ 216/7</w:t>
            </w:r>
          </w:p>
        </w:tc>
      </w:tr>
    </w:tbl>
    <w:bookmarkStart w:name="z135" w:id="10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расторжения брака (супружества), в том числе</w:t>
      </w:r>
      <w:r>
        <w:br/>
      </w:r>
      <w:r>
        <w:rPr>
          <w:rFonts w:ascii="Times New Roman"/>
          <w:b/>
          <w:i w:val="false"/>
          <w:color w:val="000000"/>
        </w:rPr>
        <w:t>внесение изменений, дополнений и исправлений в записи</w:t>
      </w:r>
      <w:r>
        <w:br/>
      </w:r>
      <w:r>
        <w:rPr>
          <w:rFonts w:ascii="Times New Roman"/>
          <w:b/>
          <w:i w:val="false"/>
          <w:color w:val="000000"/>
        </w:rPr>
        <w:t>актов гражданского состояния"</w:t>
      </w:r>
    </w:p>
    <w:bookmarkEnd w:id="109"/>
    <w:bookmarkStart w:name="z136" w:id="110"/>
    <w:p>
      <w:pPr>
        <w:spacing w:after="0"/>
        <w:ind w:left="0"/>
        <w:jc w:val="left"/>
      </w:pPr>
      <w:r>
        <w:rPr>
          <w:rFonts w:ascii="Times New Roman"/>
          <w:b/>
          <w:i w:val="false"/>
          <w:color w:val="000000"/>
        </w:rPr>
        <w:t xml:space="preserve"> 1. Общие положения</w:t>
      </w:r>
    </w:p>
    <w:bookmarkEnd w:id="110"/>
    <w:bookmarkStart w:name="z137" w:id="111"/>
    <w:p>
      <w:pPr>
        <w:spacing w:after="0"/>
        <w:ind w:left="0"/>
        <w:jc w:val="both"/>
      </w:pPr>
      <w:r>
        <w:rPr>
          <w:rFonts w:ascii="Times New Roman"/>
          <w:b w:val="false"/>
          <w:i w:val="false"/>
          <w:color w:val="000000"/>
          <w:sz w:val="28"/>
        </w:rPr>
        <w:t xml:space="preserve">
      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 оказывается местными исполнительными органами районов, городов Павлодарской области (далее – услугодатель). </w:t>
      </w:r>
    </w:p>
    <w:bookmarkEnd w:id="1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местные исполнительные органы районов, городов, акимов поселков, сел и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138" w:id="11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12"/>
    <w:bookmarkStart w:name="z139" w:id="113"/>
    <w:p>
      <w:pPr>
        <w:spacing w:after="0"/>
        <w:ind w:left="0"/>
        <w:jc w:val="both"/>
      </w:pPr>
      <w:r>
        <w:rPr>
          <w:rFonts w:ascii="Times New Roman"/>
          <w:b w:val="false"/>
          <w:i w:val="false"/>
          <w:color w:val="000000"/>
          <w:sz w:val="28"/>
        </w:rPr>
        <w:t>
      3. Результат оказания государственной услуги:</w:t>
      </w:r>
    </w:p>
    <w:bookmarkEnd w:id="113"/>
    <w:p>
      <w:pPr>
        <w:spacing w:after="0"/>
        <w:ind w:left="0"/>
        <w:jc w:val="both"/>
      </w:pPr>
      <w:r>
        <w:rPr>
          <w:rFonts w:ascii="Times New Roman"/>
          <w:b w:val="false"/>
          <w:i w:val="false"/>
          <w:color w:val="000000"/>
          <w:sz w:val="28"/>
        </w:rPr>
        <w:t>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назначения даты регистрации расторжения брака (супружества) в форме электронного документа, удостоверенного электронно-цифровой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40" w:id="114"/>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4"/>
    <w:bookmarkStart w:name="z141" w:id="1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и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17 апреля 2015 года № 219 (далее – Стандарт).</w:t>
      </w:r>
    </w:p>
    <w:bookmarkEnd w:id="115"/>
    <w:bookmarkStart w:name="z142" w:id="116"/>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ее выполнения:</w:t>
      </w:r>
    </w:p>
    <w:bookmarkEnd w:id="116"/>
    <w:p>
      <w:pPr>
        <w:spacing w:after="0"/>
        <w:ind w:left="0"/>
        <w:jc w:val="both"/>
      </w:pPr>
      <w:r>
        <w:rPr>
          <w:rFonts w:ascii="Times New Roman"/>
          <w:b w:val="false"/>
          <w:i w:val="false"/>
          <w:color w:val="000000"/>
          <w:sz w:val="28"/>
        </w:rPr>
        <w:t>
      1) регистрация расторжения брака (супружества) на основании вступившего в законную силу решения суда, о расторжении брака:</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информационной системе "Регистрационный пункт "Запись акта гражданского состояния" (далее -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1 (одного) рабочего дня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p>
      <w:pPr>
        <w:spacing w:after="0"/>
        <w:ind w:left="0"/>
        <w:jc w:val="both"/>
      </w:pPr>
      <w:r>
        <w:rPr>
          <w:rFonts w:ascii="Times New Roman"/>
          <w:b w:val="false"/>
          <w:i w:val="false"/>
          <w:color w:val="000000"/>
          <w:sz w:val="28"/>
        </w:rPr>
        <w:t>
      2)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44 (сорока четырех)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- 20 (двадцати) минут;</w:t>
      </w:r>
    </w:p>
    <w:p>
      <w:pPr>
        <w:spacing w:after="0"/>
        <w:ind w:left="0"/>
        <w:jc w:val="both"/>
      </w:pPr>
      <w:r>
        <w:rPr>
          <w:rFonts w:ascii="Times New Roman"/>
          <w:b w:val="false"/>
          <w:i w:val="false"/>
          <w:color w:val="000000"/>
          <w:sz w:val="28"/>
        </w:rPr>
        <w:t>
      3) государственная регистрация расторжения брака (супружества) по взаимному согласию супругов, не имеющих несовершеннолетних детей:</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оказывается по истечении месячного срока со дня подачи заявления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стандарта государственной услуги, срок оказания услуги продлевается не более чем на 30 (тридцати)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p>
      <w:pPr>
        <w:spacing w:after="0"/>
        <w:ind w:left="0"/>
        <w:jc w:val="both"/>
      </w:pPr>
      <w:r>
        <w:rPr>
          <w:rFonts w:ascii="Times New Roman"/>
          <w:b w:val="false"/>
          <w:i w:val="false"/>
          <w:color w:val="000000"/>
          <w:sz w:val="28"/>
        </w:rPr>
        <w:t>
      4) заявление о внесении изменений, дополнений и исправлений в запись акта гражданского состояния:</w:t>
      </w:r>
    </w:p>
    <w:p>
      <w:pPr>
        <w:spacing w:after="0"/>
        <w:ind w:left="0"/>
        <w:jc w:val="both"/>
      </w:pPr>
      <w:r>
        <w:rPr>
          <w:rFonts w:ascii="Times New Roman"/>
          <w:b w:val="false"/>
          <w:i w:val="false"/>
          <w:color w:val="000000"/>
          <w:sz w:val="28"/>
        </w:rPr>
        <w:t>
      специалист канцелярии услугодателя принимает документы услугополучателя, проводит регистрацию полученных документов и передает на рассмотрение руководству услугодателя – в течение 20 (двадцати) минут;</w:t>
      </w:r>
    </w:p>
    <w:p>
      <w:pPr>
        <w:spacing w:after="0"/>
        <w:ind w:left="0"/>
        <w:jc w:val="both"/>
      </w:pPr>
      <w:r>
        <w:rPr>
          <w:rFonts w:ascii="Times New Roman"/>
          <w:b w:val="false"/>
          <w:i w:val="false"/>
          <w:color w:val="000000"/>
          <w:sz w:val="28"/>
        </w:rPr>
        <w:t>
      руководитель услугодателя налагает резолюцию и направляет заявление услугополучателя специалисту услугодателя для исполнения – в течение 30 (тридцати) минут;</w:t>
      </w:r>
    </w:p>
    <w:p>
      <w:pPr>
        <w:spacing w:after="0"/>
        <w:ind w:left="0"/>
        <w:jc w:val="both"/>
      </w:pPr>
      <w:r>
        <w:rPr>
          <w:rFonts w:ascii="Times New Roman"/>
          <w:b w:val="false"/>
          <w:i w:val="false"/>
          <w:color w:val="000000"/>
          <w:sz w:val="28"/>
        </w:rPr>
        <w:t xml:space="preserve">
      специалист услугодателя проверяет представленные документы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 а также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браке (супружестве) и семье", после проверки и анализа представленных документов формирует в ИС "РП "ЗАГС" актовую запись, осуществляет регистрацию и распечатывает соответствующее свидетельство о регистрации акта гражданского состояния - в течение 14 (четырнадцати)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(тридцати) календарных дней;</w:t>
      </w:r>
    </w:p>
    <w:p>
      <w:pPr>
        <w:spacing w:after="0"/>
        <w:ind w:left="0"/>
        <w:jc w:val="both"/>
      </w:pPr>
      <w:r>
        <w:rPr>
          <w:rFonts w:ascii="Times New Roman"/>
          <w:b w:val="false"/>
          <w:i w:val="false"/>
          <w:color w:val="000000"/>
          <w:sz w:val="28"/>
        </w:rPr>
        <w:t>
      руководитель услугодателя подписывает результат государственной услуги - в течение 30 (тридцати) минут;</w:t>
      </w:r>
    </w:p>
    <w:p>
      <w:pPr>
        <w:spacing w:after="0"/>
        <w:ind w:left="0"/>
        <w:jc w:val="both"/>
      </w:pPr>
      <w:r>
        <w:rPr>
          <w:rFonts w:ascii="Times New Roman"/>
          <w:b w:val="false"/>
          <w:i w:val="false"/>
          <w:color w:val="000000"/>
          <w:sz w:val="28"/>
        </w:rPr>
        <w:t>
      специалист канцелярии услугодателя выдает свидетельство о регистрации акта гражданского состояния услугополучателю или оператору Государственной корпорации согласно реестра – в течение 20 (двадцати) минут.</w:t>
      </w:r>
    </w:p>
    <w:bookmarkStart w:name="z143" w:id="117"/>
    <w:p>
      <w:pPr>
        <w:spacing w:after="0"/>
        <w:ind w:left="0"/>
        <w:jc w:val="both"/>
      </w:pPr>
      <w:r>
        <w:rPr>
          <w:rFonts w:ascii="Times New Roman"/>
          <w:b w:val="false"/>
          <w:i w:val="false"/>
          <w:color w:val="000000"/>
          <w:sz w:val="28"/>
        </w:rPr>
        <w:t>
      6. Результатом процедуры (действия) оказания государственной услуги является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на бумажном носителе при предъявлении документа, удостоверяющего личность.</w:t>
      </w:r>
    </w:p>
    <w:bookmarkEnd w:id="117"/>
    <w:bookmarkStart w:name="z144" w:id="118"/>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8"/>
    <w:bookmarkStart w:name="z145" w:id="11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19"/>
    <w:p>
      <w:pPr>
        <w:spacing w:after="0"/>
        <w:ind w:left="0"/>
        <w:jc w:val="both"/>
      </w:pPr>
      <w:r>
        <w:rPr>
          <w:rFonts w:ascii="Times New Roman"/>
          <w:b w:val="false"/>
          <w:i w:val="false"/>
          <w:color w:val="000000"/>
          <w:sz w:val="28"/>
        </w:rPr>
        <w:t>
      1) специалист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специалист услугодателя.</w:t>
      </w:r>
    </w:p>
    <w:bookmarkStart w:name="z146" w:id="120"/>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(таблица) к настоящему регламенту.</w:t>
      </w:r>
    </w:p>
    <w:bookmarkEnd w:id="120"/>
    <w:bookmarkStart w:name="z147" w:id="121"/>
    <w:p>
      <w:pPr>
        <w:spacing w:after="0"/>
        <w:ind w:left="0"/>
        <w:jc w:val="left"/>
      </w:pPr>
      <w:r>
        <w:rPr>
          <w:rFonts w:ascii="Times New Roman"/>
          <w:b/>
          <w:i w:val="false"/>
          <w:color w:val="000000"/>
        </w:rPr>
        <w:t xml:space="preserve"> 4. Описание порядка взаимодействия с Государственной</w:t>
      </w:r>
      <w:r>
        <w:br/>
      </w:r>
      <w:r>
        <w:rPr>
          <w:rFonts w:ascii="Times New Roman"/>
          <w:b/>
          <w:i w:val="false"/>
          <w:color w:val="000000"/>
        </w:rPr>
        <w:t>корпорацией и (или) иными услугодателями, а также порядка</w:t>
      </w:r>
      <w:r>
        <w:br/>
      </w:r>
      <w:r>
        <w:rPr>
          <w:rFonts w:ascii="Times New Roman"/>
          <w:b/>
          <w:i w:val="false"/>
          <w:color w:val="000000"/>
        </w:rPr>
        <w:t>использования информационных систем в процессе</w:t>
      </w:r>
      <w:r>
        <w:br/>
      </w:r>
      <w:r>
        <w:rPr>
          <w:rFonts w:ascii="Times New Roman"/>
          <w:b/>
          <w:i w:val="false"/>
          <w:color w:val="000000"/>
        </w:rPr>
        <w:t>оказания государственной услуги</w:t>
      </w:r>
    </w:p>
    <w:bookmarkEnd w:id="121"/>
    <w:bookmarkStart w:name="z148" w:id="122"/>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услугополучателя:</w:t>
      </w:r>
    </w:p>
    <w:bookmarkEnd w:id="122"/>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расторжении брака в течение 2 (двух) рабочих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w:t>
      </w:r>
    </w:p>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 пять)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0"/>
        <w:ind w:left="0"/>
        <w:jc w:val="both"/>
      </w:pP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Описание порядка обращения в Государственную корпорацию, длительность обработки запроса услугополучателя, порядок получения результата оказания государственной услуги:</w:t>
      </w:r>
    </w:p>
    <w:p>
      <w:pPr>
        <w:spacing w:after="0"/>
        <w:ind w:left="0"/>
        <w:jc w:val="both"/>
      </w:pPr>
      <w:r>
        <w:rPr>
          <w:rFonts w:ascii="Times New Roman"/>
          <w:b w:val="false"/>
          <w:i w:val="false"/>
          <w:color w:val="000000"/>
          <w:sz w:val="28"/>
        </w:rPr>
        <w:t>
      процесс 1 – процесс авторизации оператором Государственной корпорации на информационной системе Государственной корпорации (далее – ИС Государственная корпорация) для оказания государственной услуги;</w:t>
      </w:r>
    </w:p>
    <w:p>
      <w:pPr>
        <w:spacing w:after="0"/>
        <w:ind w:left="0"/>
        <w:jc w:val="both"/>
      </w:pPr>
      <w:r>
        <w:rPr>
          <w:rFonts w:ascii="Times New Roman"/>
          <w:b w:val="false"/>
          <w:i w:val="false"/>
          <w:color w:val="000000"/>
          <w:sz w:val="28"/>
        </w:rPr>
        <w:t>
      условие 1 – проверка на ИС Государственной корпорации подлинности данных о зарегистрированном операторе через логин и пароль либо ЭЦП;</w:t>
      </w:r>
    </w:p>
    <w:p>
      <w:pPr>
        <w:spacing w:after="0"/>
        <w:ind w:left="0"/>
        <w:jc w:val="both"/>
      </w:pPr>
      <w:r>
        <w:rPr>
          <w:rFonts w:ascii="Times New Roman"/>
          <w:b w:val="false"/>
          <w:i w:val="false"/>
          <w:color w:val="000000"/>
          <w:sz w:val="28"/>
        </w:rPr>
        <w:t>
      процесс 2 – формирование сообщения об отказе в авторизации на ИС Государственной корпорации в связи с имеющимися нарушениями в данных оператора Государственной корпорации;</w:t>
      </w:r>
    </w:p>
    <w:p>
      <w:pPr>
        <w:spacing w:after="0"/>
        <w:ind w:left="0"/>
        <w:jc w:val="both"/>
      </w:pPr>
      <w:r>
        <w:rPr>
          <w:rFonts w:ascii="Times New Roman"/>
          <w:b w:val="false"/>
          <w:i w:val="false"/>
          <w:color w:val="000000"/>
          <w:sz w:val="28"/>
        </w:rPr>
        <w:t>
      процесс 3 – выбор оператором Государственной корпорации государственной услуги, вывод на экран формы запроса для оказания услуги и заполнение формы (ввод данных, прикреплением сканированного документа)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оператором Государственной корпорации заполненной формы запрос (введенных данных, прикреплением сканированного документа) на оказание государственной услуги и получение информации о дальнейших действиях оператора;</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индивидуальным идентификационным номером (далее - ИИН), указанным в запросе, и ИИН,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с ИС Государственной корпорации;</w:t>
      </w:r>
    </w:p>
    <w:p>
      <w:pPr>
        <w:spacing w:after="0"/>
        <w:ind w:left="0"/>
        <w:jc w:val="both"/>
      </w:pPr>
      <w:r>
        <w:rPr>
          <w:rFonts w:ascii="Times New Roman"/>
          <w:b w:val="false"/>
          <w:i w:val="false"/>
          <w:color w:val="000000"/>
          <w:sz w:val="28"/>
        </w:rPr>
        <w:t>
      процесс 5 – формирование сообщения об отказе в запрашиваемой государственной услуге в связи с неподтверждением подлинности ЭЦП оператора;</w:t>
      </w:r>
    </w:p>
    <w:p>
      <w:pPr>
        <w:spacing w:after="0"/>
        <w:ind w:left="0"/>
        <w:jc w:val="both"/>
      </w:pPr>
      <w:r>
        <w:rPr>
          <w:rFonts w:ascii="Times New Roman"/>
          <w:b w:val="false"/>
          <w:i w:val="false"/>
          <w:color w:val="000000"/>
          <w:sz w:val="28"/>
        </w:rPr>
        <w:t>
      процесс 6 – направление подписанного ЭЦП услугополучателя услуги документа (запроса услугополучателя) через шлюз "электронного правительства" (далее – ШЭП/региональный шлюз "электронного правительства" (далее - РШЭП) в информационной среде местных исполнительных органов (далее – ИС МИО) и обработка электронной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специалистом услугодателя и передается в информационную систему Государственной корпорации;</w:t>
      </w:r>
    </w:p>
    <w:p>
      <w:pPr>
        <w:spacing w:after="0"/>
        <w:ind w:left="0"/>
        <w:jc w:val="both"/>
      </w:pPr>
      <w:r>
        <w:rPr>
          <w:rFonts w:ascii="Times New Roman"/>
          <w:b w:val="false"/>
          <w:i w:val="false"/>
          <w:color w:val="000000"/>
          <w:sz w:val="28"/>
        </w:rPr>
        <w:t>
      процесс 8 – выдача оператором Государственной корпорации нарочно или посредством отправки на электронную почту услугополучателя результата государственной услуги.</w:t>
      </w:r>
    </w:p>
    <w:bookmarkStart w:name="z149" w:id="123"/>
    <w:p>
      <w:pPr>
        <w:spacing w:after="0"/>
        <w:ind w:left="0"/>
        <w:jc w:val="both"/>
      </w:pPr>
      <w:r>
        <w:rPr>
          <w:rFonts w:ascii="Times New Roman"/>
          <w:b w:val="false"/>
          <w:i w:val="false"/>
          <w:color w:val="000000"/>
          <w:sz w:val="28"/>
        </w:rPr>
        <w:t xml:space="preserve">
      10. Срок оказания государственной услуги с момента сдачи услугополучателем пакета документов на портал – 1 (один) рабочий день. </w:t>
      </w:r>
    </w:p>
    <w:bookmarkEnd w:id="123"/>
    <w:p>
      <w:pPr>
        <w:spacing w:after="0"/>
        <w:ind w:left="0"/>
        <w:jc w:val="both"/>
      </w:pPr>
      <w:r>
        <w:rPr>
          <w:rFonts w:ascii="Times New Roman"/>
          <w:b w:val="false"/>
          <w:i w:val="false"/>
          <w:color w:val="000000"/>
          <w:sz w:val="28"/>
        </w:rPr>
        <w:t>
      Описание порядка обращения и последовательности процедур услугополучателя для получения государственной услуги через портал:</w:t>
      </w:r>
    </w:p>
    <w:p>
      <w:pPr>
        <w:spacing w:after="0"/>
        <w:ind w:left="0"/>
        <w:jc w:val="both"/>
      </w:pPr>
      <w:r>
        <w:rPr>
          <w:rFonts w:ascii="Times New Roman"/>
          <w:b w:val="false"/>
          <w:i w:val="false"/>
          <w:color w:val="000000"/>
          <w:sz w:val="28"/>
        </w:rPr>
        <w:t>
      процесс 1 – процесс ввода услугополучателем ИИН и пароля (процесс авторизации) на портал для получения государственной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 и пароль;</w:t>
      </w:r>
    </w:p>
    <w:p>
      <w:pPr>
        <w:spacing w:after="0"/>
        <w:ind w:left="0"/>
        <w:jc w:val="both"/>
      </w:pPr>
      <w:r>
        <w:rPr>
          <w:rFonts w:ascii="Times New Roman"/>
          <w:b w:val="false"/>
          <w:i w:val="false"/>
          <w:color w:val="000000"/>
          <w:sz w:val="28"/>
        </w:rPr>
        <w:t>
      процесс 2 – формирование на портале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w:t>
      </w:r>
    </w:p>
    <w:p>
      <w:pPr>
        <w:spacing w:after="0"/>
        <w:ind w:left="0"/>
        <w:jc w:val="both"/>
      </w:pPr>
      <w:r>
        <w:rPr>
          <w:rFonts w:ascii="Times New Roman"/>
          <w:b w:val="false"/>
          <w:i w:val="false"/>
          <w:color w:val="000000"/>
          <w:sz w:val="28"/>
        </w:rPr>
        <w:t>
      процесс 4 – подписание посредством ЭЦП услугополучателя заполненной формы запроса (введенных данных, прикреплением сканированного документа), на оказание государственной услуги;</w:t>
      </w:r>
    </w:p>
    <w:p>
      <w:pPr>
        <w:spacing w:after="0"/>
        <w:ind w:left="0"/>
        <w:jc w:val="both"/>
      </w:pPr>
      <w:r>
        <w:rPr>
          <w:rFonts w:ascii="Times New Roman"/>
          <w:b w:val="false"/>
          <w:i w:val="false"/>
          <w:color w:val="000000"/>
          <w:sz w:val="28"/>
        </w:rPr>
        <w:t>
      условие 2 – проверка соответствия идентификационных данных (между ИИН, указанными в запросе, и ИИН, в регистрационном свидетельстве ЭЦП и отсутствия в списке отозванных (аннулированных) регистрационных свидетельств на портале;</w:t>
      </w:r>
    </w:p>
    <w:p>
      <w:pPr>
        <w:spacing w:after="0"/>
        <w:ind w:left="0"/>
        <w:jc w:val="both"/>
      </w:pPr>
      <w:r>
        <w:rPr>
          <w:rFonts w:ascii="Times New Roman"/>
          <w:b w:val="false"/>
          <w:i w:val="false"/>
          <w:color w:val="000000"/>
          <w:sz w:val="28"/>
        </w:rPr>
        <w:t>
      процесс 5 – формирование сообщения об отказе в оказании запрашиваемой государственной услуги в связи с неподтверждением подлинности ЭЦП услугополучателя;</w:t>
      </w:r>
    </w:p>
    <w:p>
      <w:pPr>
        <w:spacing w:after="0"/>
        <w:ind w:left="0"/>
        <w:jc w:val="both"/>
      </w:pPr>
      <w:r>
        <w:rPr>
          <w:rFonts w:ascii="Times New Roman"/>
          <w:b w:val="false"/>
          <w:i w:val="false"/>
          <w:color w:val="000000"/>
          <w:sz w:val="28"/>
        </w:rPr>
        <w:t>
      процесс 6 – направление подписанного ЭЦП услугополучателя электронного документа (запроса услугополучателя) через ШЭП/РШЭП в ИС МИО и обработка государственной услуги специалистом услугодателя;</w:t>
      </w:r>
    </w:p>
    <w:p>
      <w:pPr>
        <w:spacing w:after="0"/>
        <w:ind w:left="0"/>
        <w:jc w:val="both"/>
      </w:pPr>
      <w:r>
        <w:rPr>
          <w:rFonts w:ascii="Times New Roman"/>
          <w:b w:val="false"/>
          <w:i w:val="false"/>
          <w:color w:val="000000"/>
          <w:sz w:val="28"/>
        </w:rPr>
        <w:t>
      процесс 7 – формирование специалистом услугодателя результата оказания государственной услуги. Электронный документ формируется с использованием ЭЦП специалиста и передается в "личный кабинет" услугополучателя на портал.</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150" w:id="124"/>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w:t>
            </w:r>
            <w:r>
              <w:br/>
            </w:r>
            <w:r>
              <w:rPr>
                <w:rFonts w:ascii="Times New Roman"/>
                <w:b w:val="false"/>
                <w:i w:val="false"/>
                <w:color w:val="000000"/>
                <w:sz w:val="20"/>
              </w:rPr>
              <w:t>состояния"</w:t>
            </w:r>
          </w:p>
        </w:tc>
      </w:tr>
    </w:tbl>
    <w:p>
      <w:pPr>
        <w:spacing w:after="0"/>
        <w:ind w:left="0"/>
        <w:jc w:val="left"/>
      </w:pPr>
      <w:r>
        <w:rPr>
          <w:rFonts w:ascii="Times New Roman"/>
          <w:b/>
          <w:i w:val="false"/>
          <w:color w:val="000000"/>
        </w:rPr>
        <w:t xml:space="preserve"> Описание порядка взаимодействия структурных подразделений</w:t>
      </w:r>
      <w:r>
        <w:br/>
      </w:r>
      <w:r>
        <w:rPr>
          <w:rFonts w:ascii="Times New Roman"/>
          <w:b/>
          <w:i w:val="false"/>
          <w:color w:val="000000"/>
        </w:rPr>
        <w:t>(работников)услугодателя в процессе оказания государственной услуги</w:t>
      </w:r>
    </w:p>
    <w:p>
      <w:pPr>
        <w:spacing w:after="0"/>
        <w:ind w:left="0"/>
        <w:jc w:val="both"/>
      </w:pPr>
      <w:r>
        <w:rPr>
          <w:rFonts w:ascii="Times New Roman"/>
          <w:b w:val="false"/>
          <w:i w:val="false"/>
          <w:color w:val="000000"/>
          <w:sz w:val="28"/>
        </w:rPr>
        <w:t>
      1) регистрация расторжения брака (супружества) на основании вступившего в законную силу решения суда, о расторжении брака: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040"/>
        <w:gridCol w:w="2040"/>
        <w:gridCol w:w="1876"/>
        <w:gridCol w:w="2040"/>
        <w:gridCol w:w="204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 (одного) рабочего дня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 (день приема не входит в срок оказания государственной услуги).</w:t>
            </w:r>
            <w:r>
              <w:br/>
            </w:r>
            <w:r>
              <w:rPr>
                <w:rFonts w:ascii="Times New Roman"/>
                <w:b w:val="false"/>
                <w:i w:val="false"/>
                <w:color w:val="000000"/>
                <w:sz w:val="20"/>
              </w:rPr>
              <w:t xml:space="preserve">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 </w:t>
            </w:r>
          </w:p>
        </w:tc>
      </w:tr>
    </w:tbl>
    <w:p>
      <w:pPr>
        <w:spacing w:after="0"/>
        <w:ind w:left="0"/>
        <w:jc w:val="both"/>
      </w:pPr>
      <w:r>
        <w:rPr>
          <w:rFonts w:ascii="Times New Roman"/>
          <w:b w:val="false"/>
          <w:i w:val="false"/>
          <w:color w:val="000000"/>
          <w:sz w:val="28"/>
        </w:rPr>
        <w:t>
      2)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960"/>
        <w:gridCol w:w="1961"/>
        <w:gridCol w:w="2281"/>
        <w:gridCol w:w="1961"/>
        <w:gridCol w:w="1962"/>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44 (сорока четырех) календарных дней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(сорок пять)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tc>
      </w:tr>
    </w:tbl>
    <w:p>
      <w:pPr>
        <w:spacing w:after="0"/>
        <w:ind w:left="0"/>
        <w:jc w:val="both"/>
      </w:pPr>
      <w:r>
        <w:rPr>
          <w:rFonts w:ascii="Times New Roman"/>
          <w:b w:val="false"/>
          <w:i w:val="false"/>
          <w:color w:val="000000"/>
          <w:sz w:val="28"/>
        </w:rPr>
        <w:t>
      3) государственная регистрация расторжения брака (супружества) по взаимному согласию супругов, не имеющих несовершеннолетних детей: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2116"/>
        <w:gridCol w:w="2116"/>
        <w:gridCol w:w="1486"/>
        <w:gridCol w:w="2117"/>
        <w:gridCol w:w="2117"/>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 распорядительное решение)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истечении месячного срока со дня подачи заявления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месячного срока со дня подачи заявления (день приема не входит в срок оказания государственной услуги).</w:t>
            </w:r>
            <w:r>
              <w:br/>
            </w:r>
            <w:r>
              <w:rPr>
                <w:rFonts w:ascii="Times New Roman"/>
                <w:b w:val="false"/>
                <w:i w:val="false"/>
                <w:color w:val="000000"/>
                <w:sz w:val="20"/>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tc>
      </w:tr>
    </w:tbl>
    <w:p>
      <w:pPr>
        <w:spacing w:after="0"/>
        <w:ind w:left="0"/>
        <w:jc w:val="both"/>
      </w:pPr>
      <w:r>
        <w:rPr>
          <w:rFonts w:ascii="Times New Roman"/>
          <w:b w:val="false"/>
          <w:i w:val="false"/>
          <w:color w:val="000000"/>
          <w:sz w:val="28"/>
        </w:rPr>
        <w:t>
      4) заявление о внесении изменений, дополнений и исправлений в запись акта гражданского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1995"/>
        <w:gridCol w:w="1995"/>
        <w:gridCol w:w="2158"/>
        <w:gridCol w:w="1996"/>
        <w:gridCol w:w="1996"/>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(работников)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услугодателя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канцелярии услугодателя</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регистрация в ИС МИО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специалиста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и подготовка результата государственной услуги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Подписывает результат государственной услуги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журнале</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руководителю услугодателя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государственной услуги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акта гражданского состояния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результата</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14 (четырнадцати) календарных дней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минут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календарных дней (день приема не входит в срок оказания государственной услуги).</w:t>
            </w:r>
            <w:r>
              <w:br/>
            </w:r>
            <w:r>
              <w:rPr>
                <w:rFonts w:ascii="Times New Roman"/>
                <w:b w:val="false"/>
                <w:i w:val="false"/>
                <w:color w:val="000000"/>
                <w:sz w:val="20"/>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 состояния"</w:t>
            </w:r>
          </w:p>
        </w:tc>
      </w:tr>
    </w:tbl>
    <w:bookmarkStart w:name="z153" w:id="125"/>
    <w:p>
      <w:pPr>
        <w:spacing w:after="0"/>
        <w:ind w:left="0"/>
        <w:jc w:val="left"/>
      </w:pPr>
      <w:r>
        <w:rPr>
          <w:rFonts w:ascii="Times New Roman"/>
          <w:b/>
          <w:i w:val="false"/>
          <w:color w:val="000000"/>
        </w:rPr>
        <w:t xml:space="preserve"> Диаграмма функционального взаимодействия при оказании электронной</w:t>
      </w:r>
      <w:r>
        <w:br/>
      </w:r>
      <w:r>
        <w:rPr>
          <w:rFonts w:ascii="Times New Roman"/>
          <w:b/>
          <w:i w:val="false"/>
          <w:color w:val="000000"/>
        </w:rPr>
        <w:t xml:space="preserve">государственной услуги через портал </w:t>
      </w:r>
    </w:p>
    <w:bookmarkEnd w:id="125"/>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16800" cy="5003800"/>
                    </a:xfrm>
                    <a:prstGeom prst="rect">
                      <a:avLst/>
                    </a:prstGeom>
                  </pic:spPr>
                </pic:pic>
              </a:graphicData>
            </a:graphic>
          </wp:inline>
        </w:drawing>
      </w:r>
    </w:p>
    <w:p>
      <w:pPr>
        <w:spacing w:after="0"/>
        <w:ind w:left="0"/>
        <w:jc w:val="left"/>
      </w:pPr>
      <w:r>
        <w:br/>
      </w:r>
    </w:p>
    <w:bookmarkStart w:name="z154" w:id="126"/>
    <w:p>
      <w:pPr>
        <w:spacing w:after="0"/>
        <w:ind w:left="0"/>
        <w:jc w:val="left"/>
      </w:pPr>
      <w:r>
        <w:rPr>
          <w:rFonts w:ascii="Times New Roman"/>
          <w:b/>
          <w:i w:val="false"/>
          <w:color w:val="000000"/>
        </w:rPr>
        <w:t xml:space="preserve"> Условные обозначения:</w:t>
      </w:r>
    </w:p>
    <w:bookmarkEnd w:id="126"/>
    <w:p>
      <w:pPr>
        <w:spacing w:after="0"/>
        <w:ind w:left="0"/>
        <w:jc w:val="left"/>
      </w:pPr>
      <w:r>
        <w:br/>
      </w:r>
    </w:p>
    <w:p>
      <w:pPr>
        <w:spacing w:after="0"/>
        <w:ind w:left="0"/>
        <w:jc w:val="both"/>
      </w:pPr>
      <w:r>
        <w:drawing>
          <wp:inline distT="0" distB="0" distL="0" distR="0">
            <wp:extent cx="70104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0104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 в</w:t>
            </w:r>
            <w:r>
              <w:br/>
            </w:r>
            <w:r>
              <w:rPr>
                <w:rFonts w:ascii="Times New Roman"/>
                <w:b w:val="false"/>
                <w:i w:val="false"/>
                <w:color w:val="000000"/>
                <w:sz w:val="20"/>
              </w:rPr>
              <w:t>записи актов гражданского</w:t>
            </w:r>
            <w:r>
              <w:br/>
            </w:r>
            <w:r>
              <w:rPr>
                <w:rFonts w:ascii="Times New Roman"/>
                <w:b w:val="false"/>
                <w:i w:val="false"/>
                <w:color w:val="000000"/>
                <w:sz w:val="20"/>
              </w:rPr>
              <w:t>состояния"</w:t>
            </w:r>
          </w:p>
        </w:tc>
      </w:tr>
    </w:tbl>
    <w:bookmarkStart w:name="z156" w:id="12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"Регистрация расторжения брака (супружества), в том числе внесение</w:t>
      </w:r>
      <w:r>
        <w:br/>
      </w:r>
      <w:r>
        <w:rPr>
          <w:rFonts w:ascii="Times New Roman"/>
          <w:b/>
          <w:i w:val="false"/>
          <w:color w:val="000000"/>
        </w:rPr>
        <w:t>изменений, дополнений и исправлений в записи</w:t>
      </w:r>
      <w:r>
        <w:br/>
      </w:r>
      <w:r>
        <w:rPr>
          <w:rFonts w:ascii="Times New Roman"/>
          <w:b/>
          <w:i w:val="false"/>
          <w:color w:val="000000"/>
        </w:rPr>
        <w:t xml:space="preserve">актов гражданского состояния" </w:t>
      </w:r>
    </w:p>
    <w:bookmarkEnd w:id="127"/>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48100"/>
                    </a:xfrm>
                    <a:prstGeom prst="rect">
                      <a:avLst/>
                    </a:prstGeom>
                  </pic:spPr>
                </pic:pic>
              </a:graphicData>
            </a:graphic>
          </wp:inline>
        </w:drawing>
      </w:r>
    </w:p>
    <w:p>
      <w:pPr>
        <w:spacing w:after="0"/>
        <w:ind w:left="0"/>
        <w:jc w:val="left"/>
      </w:pPr>
      <w:r>
        <w:br/>
      </w:r>
    </w:p>
    <w:bookmarkStart w:name="z157" w:id="128"/>
    <w:p>
      <w:pPr>
        <w:spacing w:after="0"/>
        <w:ind w:left="0"/>
        <w:jc w:val="left"/>
      </w:pPr>
      <w:r>
        <w:rPr>
          <w:rFonts w:ascii="Times New Roman"/>
          <w:b/>
          <w:i w:val="false"/>
          <w:color w:val="000000"/>
        </w:rPr>
        <w:t xml:space="preserve"> Условные обозначения:</w:t>
      </w:r>
    </w:p>
    <w:bookmarkEnd w:id="128"/>
    <w:p>
      <w:pPr>
        <w:spacing w:after="0"/>
        <w:ind w:left="0"/>
        <w:jc w:val="left"/>
      </w:pPr>
      <w:r>
        <w:br/>
      </w:r>
    </w:p>
    <w:p>
      <w:pPr>
        <w:spacing w:after="0"/>
        <w:ind w:left="0"/>
        <w:jc w:val="both"/>
      </w:pPr>
      <w:r>
        <w:drawing>
          <wp:inline distT="0" distB="0" distL="0" distR="0">
            <wp:extent cx="56896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896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