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2dba" w14:textId="9dc2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28 мая 2015 года № 160/5 "Об утверждении регламентов государственных услуг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19 февраля 2016 года № 41/2. Зарегистрировано Департаментом юстиции Павлодарской области 31 марта 2016 года № 5031. Утратило силу постановлением акимата Павлодарской области от 18 января 2021 года № 27/1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18.01.2021 № 27/1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28 мая 2015 года № 160/5 "Об утверждении регламентов государственных услуг в области здравоохранения" (зарегистрировано в Реестре государственной регистрации нормативных правовых актов за № 4587, опубликовано 17 июля 2015 года в газете "Регион KZ") следующие изменения:</w:t>
      </w:r>
    </w:p>
    <w:bookmarkEnd w:id="1"/>
    <w:p>
      <w:pPr>
        <w:spacing w:after="0"/>
        <w:ind w:left="0"/>
        <w:jc w:val="both"/>
      </w:pPr>
      <w:r>
        <w:rPr>
          <w:rFonts w:ascii="Times New Roman"/>
          <w:b w:val="false"/>
          <w:i w:val="false"/>
          <w:color w:val="000000"/>
          <w:sz w:val="28"/>
        </w:rPr>
        <w:t>
      по всему тексту указанного постановления и в регламентах государственных услуг утвержденных указанным постановлением:</w:t>
      </w:r>
    </w:p>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Выдача справки</w:t>
      </w:r>
      <w:r>
        <w:rPr>
          <w:rFonts w:ascii="Times New Roman"/>
          <w:b w:val="false"/>
          <w:i w:val="false"/>
          <w:color w:val="000000"/>
          <w:sz w:val="28"/>
        </w:rPr>
        <w:t xml:space="preserve"> из туберкулезного диспансера": слова "туберкулезного диспансера" заменить словами "противотуберкулезной организации", слова "центром обслуживания населения" заменить словами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Выдача справки</w:t>
      </w:r>
      <w:r>
        <w:rPr>
          <w:rFonts w:ascii="Times New Roman"/>
          <w:b w:val="false"/>
          <w:i w:val="false"/>
          <w:color w:val="000000"/>
          <w:sz w:val="28"/>
        </w:rPr>
        <w:t xml:space="preserve"> из психоневрологического диспансера": слова "психоневрологического диспансера", заменить словами "психоневрологической организации", слова "Республиканское государственное предприятие на праве хозяйственного ведения "Центр обслуживания населения" по Павлодарской области" (далее - ЦОН)" заменить словами "Некоммерческое акционерное общество "Государственная корпорация "Правительство для граждан" (далее – Государственная корпорация)", слова "ЦОНе" заменить словами "Государственной корпорации", слова "центром обслуживания населения" заменить словами "Государственной корпорацией", слова " ЦОН" заменить словами "Государственную корпорацию";</w:t>
      </w:r>
    </w:p>
    <w:bookmarkEnd w:id="3"/>
    <w:bookmarkStart w:name="z5" w:id="4"/>
    <w:p>
      <w:pPr>
        <w:spacing w:after="0"/>
        <w:ind w:left="0"/>
        <w:jc w:val="both"/>
      </w:pPr>
      <w:r>
        <w:rPr>
          <w:rFonts w:ascii="Times New Roman"/>
          <w:b w:val="false"/>
          <w:i w:val="false"/>
          <w:color w:val="000000"/>
          <w:sz w:val="28"/>
        </w:rPr>
        <w:t>
      слова ", который при соответствующих выявленных признаках, направляется в психоневрологический диспансер на дополнительный медицинский осмотр", "гражданину Республики Казахстан" исключить;</w:t>
      </w:r>
    </w:p>
    <w:bookmarkEnd w:id="4"/>
    <w:bookmarkStart w:name="z6" w:id="5"/>
    <w:p>
      <w:pPr>
        <w:spacing w:after="0"/>
        <w:ind w:left="0"/>
        <w:jc w:val="both"/>
      </w:pPr>
      <w:r>
        <w:rPr>
          <w:rFonts w:ascii="Times New Roman"/>
          <w:b w:val="false"/>
          <w:i w:val="false"/>
          <w:color w:val="000000"/>
          <w:sz w:val="28"/>
        </w:rPr>
        <w:t>
      3) "</w:t>
      </w:r>
      <w:r>
        <w:rPr>
          <w:rFonts w:ascii="Times New Roman"/>
          <w:b w:val="false"/>
          <w:i w:val="false"/>
          <w:color w:val="000000"/>
          <w:sz w:val="28"/>
        </w:rPr>
        <w:t>Выдача справки</w:t>
      </w:r>
      <w:r>
        <w:rPr>
          <w:rFonts w:ascii="Times New Roman"/>
          <w:b w:val="false"/>
          <w:i w:val="false"/>
          <w:color w:val="000000"/>
          <w:sz w:val="28"/>
        </w:rPr>
        <w:t xml:space="preserve"> с наркологического диспансера": слова "наркологического диспансера" заменить словами "наркологической организации", слова "Республиканское государственное предприятие на праве хозяйственного ведения "Центр обслуживания населения" по Павлодарской области" (далее - ЦОН)" заменить словами "Некоммерческое акционерное общество "Государственная корпорация "Правительство для граждан" (далее – Государственная корпорация)", слово "ЦОНе" заменить словами "Государственной корпорации", слова "центром обслуживания населения" заменить словами "Государственной корпорацией", слово "ЦОН" заменить словами "Государственную корпорацию";</w:t>
      </w:r>
    </w:p>
    <w:bookmarkEnd w:id="5"/>
    <w:bookmarkStart w:name="z7" w:id="6"/>
    <w:p>
      <w:pPr>
        <w:spacing w:after="0"/>
        <w:ind w:left="0"/>
        <w:jc w:val="both"/>
      </w:pPr>
      <w:r>
        <w:rPr>
          <w:rFonts w:ascii="Times New Roman"/>
          <w:b w:val="false"/>
          <w:i w:val="false"/>
          <w:color w:val="000000"/>
          <w:sz w:val="28"/>
        </w:rPr>
        <w:t>
      слова ", который при соответствующих выявленных признаках, направляется в наркологический диспансер на дополнительный медицинский осмотр", "гражданину Республики Казахстан" исключить;</w:t>
      </w:r>
    </w:p>
    <w:bookmarkEnd w:id="6"/>
    <w:bookmarkStart w:name="z8" w:id="7"/>
    <w:p>
      <w:pPr>
        <w:spacing w:after="0"/>
        <w:ind w:left="0"/>
        <w:jc w:val="both"/>
      </w:pPr>
      <w:r>
        <w:rPr>
          <w:rFonts w:ascii="Times New Roman"/>
          <w:b w:val="false"/>
          <w:i w:val="false"/>
          <w:color w:val="000000"/>
          <w:sz w:val="28"/>
        </w:rPr>
        <w:t>
      4) "</w:t>
      </w:r>
      <w:r>
        <w:rPr>
          <w:rFonts w:ascii="Times New Roman"/>
          <w:b w:val="false"/>
          <w:i w:val="false"/>
          <w:color w:val="000000"/>
          <w:sz w:val="28"/>
        </w:rPr>
        <w:t>Вызов врача на дом</w:t>
      </w:r>
      <w:r>
        <w:rPr>
          <w:rFonts w:ascii="Times New Roman"/>
          <w:b w:val="false"/>
          <w:i w:val="false"/>
          <w:color w:val="000000"/>
          <w:sz w:val="28"/>
        </w:rPr>
        <w:t>"; "</w:t>
      </w:r>
      <w:r>
        <w:rPr>
          <w:rFonts w:ascii="Times New Roman"/>
          <w:b w:val="false"/>
          <w:i w:val="false"/>
          <w:color w:val="000000"/>
          <w:sz w:val="28"/>
        </w:rPr>
        <w:t>Запись на прием к врачу</w:t>
      </w:r>
      <w:r>
        <w:rPr>
          <w:rFonts w:ascii="Times New Roman"/>
          <w:b w:val="false"/>
          <w:i w:val="false"/>
          <w:color w:val="000000"/>
          <w:sz w:val="28"/>
        </w:rPr>
        <w:t>"; "</w:t>
      </w:r>
      <w:r>
        <w:rPr>
          <w:rFonts w:ascii="Times New Roman"/>
          <w:b w:val="false"/>
          <w:i w:val="false"/>
          <w:color w:val="000000"/>
          <w:sz w:val="28"/>
        </w:rPr>
        <w:t>Прикрепление</w:t>
      </w:r>
      <w:r>
        <w:rPr>
          <w:rFonts w:ascii="Times New Roman"/>
          <w:b w:val="false"/>
          <w:i w:val="false"/>
          <w:color w:val="000000"/>
          <w:sz w:val="28"/>
        </w:rPr>
        <w:t xml:space="preserve"> к медицинской организации, оказывающей первичную медико-санитарную помощь"; "</w:t>
      </w:r>
      <w:r>
        <w:rPr>
          <w:rFonts w:ascii="Times New Roman"/>
          <w:b w:val="false"/>
          <w:i w:val="false"/>
          <w:color w:val="000000"/>
          <w:sz w:val="28"/>
        </w:rPr>
        <w:t>Добровольное анонимное</w:t>
      </w:r>
      <w:r>
        <w:rPr>
          <w:rFonts w:ascii="Times New Roman"/>
          <w:b w:val="false"/>
          <w:i w:val="false"/>
          <w:color w:val="000000"/>
          <w:sz w:val="28"/>
        </w:rPr>
        <w:t xml:space="preserve"> и обязательное конфиденциальное медицинское обследование на наличие ВИЧ-инфекции"; "</w:t>
      </w:r>
      <w:r>
        <w:rPr>
          <w:rFonts w:ascii="Times New Roman"/>
          <w:b w:val="false"/>
          <w:i w:val="false"/>
          <w:color w:val="000000"/>
          <w:sz w:val="28"/>
        </w:rPr>
        <w:t>Выдача выписки</w:t>
      </w:r>
      <w:r>
        <w:rPr>
          <w:rFonts w:ascii="Times New Roman"/>
          <w:b w:val="false"/>
          <w:i w:val="false"/>
          <w:color w:val="000000"/>
          <w:sz w:val="28"/>
        </w:rPr>
        <w:t xml:space="preserve"> из медицинской карты стационарного больного"; "</w:t>
      </w:r>
      <w:r>
        <w:rPr>
          <w:rFonts w:ascii="Times New Roman"/>
          <w:b w:val="false"/>
          <w:i w:val="false"/>
          <w:color w:val="000000"/>
          <w:sz w:val="28"/>
        </w:rPr>
        <w:t>Выдача справки с медицинской организации</w:t>
      </w:r>
      <w:r>
        <w:rPr>
          <w:rFonts w:ascii="Times New Roman"/>
          <w:b w:val="false"/>
          <w:i w:val="false"/>
          <w:color w:val="000000"/>
          <w:sz w:val="28"/>
        </w:rPr>
        <w:t>, оказывающей первичную медико-санитарную помощь"; "</w:t>
      </w:r>
      <w:r>
        <w:rPr>
          <w:rFonts w:ascii="Times New Roman"/>
          <w:b w:val="false"/>
          <w:i w:val="false"/>
          <w:color w:val="000000"/>
          <w:sz w:val="28"/>
        </w:rPr>
        <w:t>Выдача листа о временной</w:t>
      </w:r>
      <w:r>
        <w:rPr>
          <w:rFonts w:ascii="Times New Roman"/>
          <w:b w:val="false"/>
          <w:i w:val="false"/>
          <w:color w:val="000000"/>
          <w:sz w:val="28"/>
        </w:rPr>
        <w:t xml:space="preserve"> нетрудоспособности с медицинской организации, оказывающей первичную медико-санитарную помощь"; "</w:t>
      </w:r>
      <w:r>
        <w:rPr>
          <w:rFonts w:ascii="Times New Roman"/>
          <w:b w:val="false"/>
          <w:i w:val="false"/>
          <w:color w:val="000000"/>
          <w:sz w:val="28"/>
        </w:rPr>
        <w:t>Выдача справки</w:t>
      </w:r>
      <w:r>
        <w:rPr>
          <w:rFonts w:ascii="Times New Roman"/>
          <w:b w:val="false"/>
          <w:i w:val="false"/>
          <w:color w:val="000000"/>
          <w:sz w:val="28"/>
        </w:rPr>
        <w:t xml:space="preserve"> о временной нетрудоспособности с медицинской организации, оказывающей первичную медико-санитарную помощь"; "</w:t>
      </w:r>
      <w:r>
        <w:rPr>
          <w:rFonts w:ascii="Times New Roman"/>
          <w:b w:val="false"/>
          <w:i w:val="false"/>
          <w:color w:val="000000"/>
          <w:sz w:val="28"/>
        </w:rPr>
        <w:t>Выдача лицензии</w:t>
      </w:r>
      <w:r>
        <w:rPr>
          <w:rFonts w:ascii="Times New Roman"/>
          <w:b w:val="false"/>
          <w:i w:val="false"/>
          <w:color w:val="000000"/>
          <w:sz w:val="28"/>
        </w:rPr>
        <w:t xml:space="preserve"> на фармацевтическую деятельность"; "</w:t>
      </w:r>
      <w:r>
        <w:rPr>
          <w:rFonts w:ascii="Times New Roman"/>
          <w:b w:val="false"/>
          <w:i w:val="false"/>
          <w:color w:val="000000"/>
          <w:sz w:val="28"/>
        </w:rPr>
        <w:t>Выдача документов о прохождении</w:t>
      </w:r>
      <w:r>
        <w:rPr>
          <w:rFonts w:ascii="Times New Roman"/>
          <w:b w:val="false"/>
          <w:i w:val="false"/>
          <w:color w:val="000000"/>
          <w:sz w:val="28"/>
        </w:rPr>
        <w:t xml:space="preserve"> подготовки, повышении квалификации и переподготовки кадров отрасли здравоохранения"; "</w:t>
      </w:r>
      <w:r>
        <w:rPr>
          <w:rFonts w:ascii="Times New Roman"/>
          <w:b w:val="false"/>
          <w:i w:val="false"/>
          <w:color w:val="000000"/>
          <w:sz w:val="28"/>
        </w:rPr>
        <w:t>Аттестация специалистов</w:t>
      </w:r>
      <w:r>
        <w:rPr>
          <w:rFonts w:ascii="Times New Roman"/>
          <w:b w:val="false"/>
          <w:i w:val="false"/>
          <w:color w:val="000000"/>
          <w:sz w:val="28"/>
        </w:rPr>
        <w:t xml:space="preserve">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слова "центром обслуживания населения" заменить словами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7"/>
    <w:bookmarkStart w:name="z9" w:id="8"/>
    <w:p>
      <w:pPr>
        <w:spacing w:after="0"/>
        <w:ind w:left="0"/>
        <w:jc w:val="both"/>
      </w:pPr>
      <w:r>
        <w:rPr>
          <w:rFonts w:ascii="Times New Roman"/>
          <w:b w:val="false"/>
          <w:i w:val="false"/>
          <w:color w:val="000000"/>
          <w:sz w:val="28"/>
        </w:rPr>
        <w:t>
      5) "</w:t>
      </w:r>
      <w:r>
        <w:rPr>
          <w:rFonts w:ascii="Times New Roman"/>
          <w:b w:val="false"/>
          <w:i w:val="false"/>
          <w:color w:val="000000"/>
          <w:sz w:val="28"/>
        </w:rPr>
        <w:t>Определения соответствия</w:t>
      </w:r>
      <w:r>
        <w:rPr>
          <w:rFonts w:ascii="Times New Roman"/>
          <w:b w:val="false"/>
          <w:i w:val="false"/>
          <w:color w:val="000000"/>
          <w:sz w:val="28"/>
        </w:rPr>
        <w:t xml:space="preserve"> (несоответствия) потенциального поставщика услуг гарантированного объема бесплатной медицинской помощи предъявляемым требованиям": слово "протокол" заменить словами "выписка из протокола", слово "протоколов" заменить словами "выписок из протоколов", слово "протокола" заменить словами "выписки из протокола", слова и цифру "в течение 1 (одного) рабочего дня" заменить словами и цифрой "в течение 3 (трех) рабочих дней", слова и цифру "2 рабочих дня" заменить словами и цифрой "не более 4 (четырех) рабочих дней", слова "Республиканское государственное предприятие на праве хозяйственного ведения "Центр обслуживания населения" по Павлодарской области" (далее - ЦОН)" заменить словами "Некоммерческое акционерное общество "Государственная корпорация "Правительство для граждан" (далее – Государственная корпорация)", слова "центром обслуживания населения" заменить словами "Государственной корпорацией", слово "ЦОН" заменить словами "Государственную корпорацию", слово "ЦОНа" заменить словами "Государственной корпорации", слова "с ЦОН" заменить словами "с Государственной корпорацией";</w:t>
      </w:r>
    </w:p>
    <w:bookmarkEnd w:id="8"/>
    <w:bookmarkStart w:name="z10" w:id="9"/>
    <w:p>
      <w:pPr>
        <w:spacing w:after="0"/>
        <w:ind w:left="0"/>
        <w:jc w:val="both"/>
      </w:pPr>
      <w:r>
        <w:rPr>
          <w:rFonts w:ascii="Times New Roman"/>
          <w:b w:val="false"/>
          <w:i w:val="false"/>
          <w:color w:val="000000"/>
          <w:sz w:val="28"/>
        </w:rPr>
        <w:t>
      6) "</w:t>
      </w:r>
      <w:r>
        <w:rPr>
          <w:rFonts w:ascii="Times New Roman"/>
          <w:b w:val="false"/>
          <w:i w:val="false"/>
          <w:color w:val="000000"/>
          <w:sz w:val="28"/>
        </w:rPr>
        <w:t>Выдача лицензии</w:t>
      </w:r>
      <w:r>
        <w:rPr>
          <w:rFonts w:ascii="Times New Roman"/>
          <w:b w:val="false"/>
          <w:i w:val="false"/>
          <w:color w:val="000000"/>
          <w:sz w:val="28"/>
        </w:rPr>
        <w:t xml:space="preserve"> на медицинскую деятельность" слова "Республиканское государственное предприятие на праве хозяйственного ведения "Центр обслуживания населения" по Павлодарской области" (далее - ЦОН)" заменить словами "Некоммерческое акционерное общество "Государственная корпорация "Правительство для граждан" (далее – Государственная корпорация)", слова "центром обслуживания населения" заменить словами "Государственной корпорацией", слова "в ЦОН" заменить словами "в Государственную корпорацию", слово "ЦОНа" заменить словами "Государственной корпорации", слово "ЦОН" заменить словами "Государственной корпорацией", слова "с ЦОНа" заменить словами "с Государственной корпорацией";</w:t>
      </w:r>
    </w:p>
    <w:bookmarkEnd w:id="9"/>
    <w:bookmarkStart w:name="z11" w:id="10"/>
    <w:p>
      <w:pPr>
        <w:spacing w:after="0"/>
        <w:ind w:left="0"/>
        <w:jc w:val="both"/>
      </w:pPr>
      <w:r>
        <w:rPr>
          <w:rFonts w:ascii="Times New Roman"/>
          <w:b w:val="false"/>
          <w:i w:val="false"/>
          <w:color w:val="000000"/>
          <w:sz w:val="28"/>
        </w:rPr>
        <w:t>
      7) "</w:t>
      </w:r>
      <w:r>
        <w:rPr>
          <w:rFonts w:ascii="Times New Roman"/>
          <w:b w:val="false"/>
          <w:i w:val="false"/>
          <w:color w:val="000000"/>
          <w:sz w:val="28"/>
        </w:rPr>
        <w:t>Выдача лицензии</w:t>
      </w:r>
      <w:r>
        <w:rPr>
          <w:rFonts w:ascii="Times New Roman"/>
          <w:b w:val="false"/>
          <w:i w:val="false"/>
          <w:color w:val="000000"/>
          <w:sz w:val="28"/>
        </w:rPr>
        <w:t xml:space="preserve"> на осуществление деятельности в сфере оборота наркотических средств, психотропных веществ и прекурсоров в области здравоохранения": слова "Республиканское государственное предприятие на праве хозяйственного ведения "Центр обслуживания населения" по Павлодарской области" (далее - ЦОН)" заменить словами "Некоммерческое акционерное общество "Государственная корпорация "Правительство для граждан" (далее – Государственная корпорация)", слова "центром обслуживания населения" заменить словами "Государственной корпорацией", слова "в ЦОН" заменить словами "в Государственную корпорацию", слово "ЦОНа" заменить словами "Государственной корпорации", слова "с ЦОН" заменить словами "с Государственной корпорацией".</w:t>
      </w:r>
    </w:p>
    <w:bookmarkEnd w:id="10"/>
    <w:bookmarkStart w:name="z12" w:id="11"/>
    <w:p>
      <w:pPr>
        <w:spacing w:after="0"/>
        <w:ind w:left="0"/>
        <w:jc w:val="both"/>
      </w:pPr>
      <w:r>
        <w:rPr>
          <w:rFonts w:ascii="Times New Roman"/>
          <w:b w:val="false"/>
          <w:i w:val="false"/>
          <w:color w:val="000000"/>
          <w:sz w:val="28"/>
        </w:rPr>
        <w:t>
      2. Государственному учреждению "Управление здравоохранения Павлодарской области" в установленном законодательством порядке обеспечить:</w:t>
      </w:r>
    </w:p>
    <w:bookmarkEnd w:id="11"/>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13" w:id="1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Садибекова Г. К.</w:t>
      </w:r>
    </w:p>
    <w:bookmarkEnd w:id="12"/>
    <w:bookmarkStart w:name="z14" w:id="1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