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3dea7" w14:textId="523de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Павлодарской области от 7 февраля 2014 года № 18/2 "Об утверждении Положения о государственном учреждении "Управление энергетики и жилищно-коммунального хозяйства Павлодарской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Павлодарской области от 25 февраля 2016 года № 55/2. Зарегистрировано Департаментом юстиции Павлодарской области 25 марта 2016 года № 5016. Утратило силу постановлением акимата Павлодарской области от 11 октября 2018 года № 349/6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Павлодарской области от 11.10.2018 № 349/6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Павлодарской области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Павлодарской области от 7 февраля 2014 года № 18/2 "Об утверждении Положения о государственном учреждении "Управление энергетики и жилищно-коммунального хозяйства Павлодарской области" (зарегистрировано в Реестре государственной регистрации нормативных правовых актов за № 3710, опубликовано 25 февраля 2014 года в газетах "Звезда Прииртышья", "Сарыарқа самалы") следующие изменения:</w:t>
      </w:r>
    </w:p>
    <w:bookmarkEnd w:id="1"/>
    <w:bookmarkStart w:name="z3" w:id="2"/>
    <w:p>
      <w:pPr>
        <w:spacing w:after="0"/>
        <w:ind w:left="0"/>
        <w:jc w:val="both"/>
      </w:pPr>
      <w:r>
        <w:rPr>
          <w:rFonts w:ascii="Times New Roman"/>
          <w:b w:val="false"/>
          <w:i w:val="false"/>
          <w:color w:val="000000"/>
          <w:sz w:val="28"/>
        </w:rPr>
        <w:t xml:space="preserve">
      в Положении о государственном учреждении "Управление энергетики и жилищно-коммунального хозяйства Павлодарской области", утвержденном указанным постановлением, в </w:t>
      </w:r>
      <w:r>
        <w:rPr>
          <w:rFonts w:ascii="Times New Roman"/>
          <w:b w:val="false"/>
          <w:i w:val="false"/>
          <w:color w:val="000000"/>
          <w:sz w:val="28"/>
        </w:rPr>
        <w:t>пункте 20</w:t>
      </w:r>
      <w:r>
        <w:rPr>
          <w:rFonts w:ascii="Times New Roman"/>
          <w:b w:val="false"/>
          <w:i w:val="false"/>
          <w:color w:val="000000"/>
          <w:sz w:val="28"/>
        </w:rPr>
        <w:t xml:space="preserve"> подпункты 20), 22), 24) изложить в следующей редакции:</w:t>
      </w:r>
    </w:p>
    <w:bookmarkEnd w:id="2"/>
    <w:p>
      <w:pPr>
        <w:spacing w:after="0"/>
        <w:ind w:left="0"/>
        <w:jc w:val="both"/>
      </w:pPr>
      <w:r>
        <w:rPr>
          <w:rFonts w:ascii="Times New Roman"/>
          <w:b w:val="false"/>
          <w:i w:val="false"/>
          <w:color w:val="000000"/>
          <w:sz w:val="28"/>
        </w:rPr>
        <w:t>
      "20) осуществление контроля за соблюдением требований безопасной эксплуатации газопотребляющих систем и газового оборудования бытовых и коммунально-бытовых потребителей;";</w:t>
      </w:r>
    </w:p>
    <w:p>
      <w:pPr>
        <w:spacing w:after="0"/>
        <w:ind w:left="0"/>
        <w:jc w:val="both"/>
      </w:pPr>
      <w:r>
        <w:rPr>
          <w:rFonts w:ascii="Times New Roman"/>
          <w:b w:val="false"/>
          <w:i w:val="false"/>
          <w:color w:val="000000"/>
          <w:sz w:val="28"/>
        </w:rPr>
        <w:t>
      "22) осуществляет постановку на учет и снятие с учета опасных технических устройств объектов жилищно-коммунального хозяйства;";</w:t>
      </w:r>
    </w:p>
    <w:p>
      <w:pPr>
        <w:spacing w:after="0"/>
        <w:ind w:left="0"/>
        <w:jc w:val="both"/>
      </w:pPr>
      <w:r>
        <w:rPr>
          <w:rFonts w:ascii="Times New Roman"/>
          <w:b w:val="false"/>
          <w:i w:val="false"/>
          <w:color w:val="000000"/>
          <w:sz w:val="28"/>
        </w:rPr>
        <w:t>
      "24) контроль за безопасной эксплуатацией опасных технических устройств, работающих под давлением более 0,07 мегаПаскаля или при температуре нагрева воды более 115 градусов Цельсия, грузоподъемных механизмов, эскалаторов, канатных дорог, фуникулеров, лифтов на объектах жилищно-коммунального хозяйства;".</w:t>
      </w:r>
    </w:p>
    <w:bookmarkStart w:name="z4" w:id="3"/>
    <w:p>
      <w:pPr>
        <w:spacing w:after="0"/>
        <w:ind w:left="0"/>
        <w:jc w:val="both"/>
      </w:pPr>
      <w:r>
        <w:rPr>
          <w:rFonts w:ascii="Times New Roman"/>
          <w:b w:val="false"/>
          <w:i w:val="false"/>
          <w:color w:val="000000"/>
          <w:sz w:val="28"/>
        </w:rPr>
        <w:t>
      2. Государственному учреждению "Управление энергетики и жилищно-коммунального хозяйства Павлодарской области"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государственную регистрацию настоящего постановления в территориальном органе юстиции;</w:t>
      </w:r>
    </w:p>
    <w:p>
      <w:pPr>
        <w:spacing w:after="0"/>
        <w:ind w:left="0"/>
        <w:jc w:val="both"/>
      </w:pPr>
      <w:r>
        <w:rPr>
          <w:rFonts w:ascii="Times New Roman"/>
          <w:b w:val="false"/>
          <w:i w:val="false"/>
          <w:color w:val="000000"/>
          <w:sz w:val="28"/>
        </w:rPr>
        <w:t>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информационно-правовой системе "Әділет";</w:t>
      </w:r>
    </w:p>
    <w:p>
      <w:pPr>
        <w:spacing w:after="0"/>
        <w:ind w:left="0"/>
        <w:jc w:val="both"/>
      </w:pPr>
      <w:r>
        <w:rPr>
          <w:rFonts w:ascii="Times New Roman"/>
          <w:b w:val="false"/>
          <w:i w:val="false"/>
          <w:color w:val="000000"/>
          <w:sz w:val="28"/>
        </w:rPr>
        <w:t>
      размещение настоящего постановления на интернет-ресурсе акимата Павлодарской области.</w:t>
      </w:r>
    </w:p>
    <w:bookmarkStart w:name="z5" w:id="4"/>
    <w:p>
      <w:pPr>
        <w:spacing w:after="0"/>
        <w:ind w:left="0"/>
        <w:jc w:val="both"/>
      </w:pPr>
      <w:r>
        <w:rPr>
          <w:rFonts w:ascii="Times New Roman"/>
          <w:b w:val="false"/>
          <w:i w:val="false"/>
          <w:color w:val="000000"/>
          <w:sz w:val="28"/>
        </w:rPr>
        <w:t>
      3. Контроль за исполнением настоящего постановления возложить на первого заместителя акима области Турганова Д.Н.</w:t>
      </w:r>
    </w:p>
    <w:bookmarkEnd w:id="4"/>
    <w:bookmarkStart w:name="z6" w:id="5"/>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