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3815" w14:textId="b763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июня 2015 года № 335 "О повышении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 апреля 2016 года № 13. Зарегистрировано Департаментом юстиции Костанайской области 6 мая 2016 года № 6325. Утратило силу решением маслихата Федоровского района Костанайской области от 14 февраля 2018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июня 2015 года № 335 "О повышении базовых ставок земельного налога" (зарегистрировано в Реестре государственной регистрации нормативных правовых актов за № 5724, опубликовано 9 июля 2015 года в газете "Федоровские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Федоровскому району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Министерства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Жунус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