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ede7" w14:textId="8bce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марта 2015 года № 274 "О корретировке базовых налоговых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14 октября 2016 года № 41. Зарегистрировано Департаментом юстиции Костанайской области 17 ноября 2016 года № 6706. Утратило силу решением маслихата Узункольского района Костанайской области от 19 февраля 2018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19.02.2018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марта 2015 года № 274 "О корректировке базовых налоговых ставок земельного налога" (зарегистрировано в Реестре государственной регистрации нормативных правовых актов под № 5535, опубликовано 4 мая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Осуществить корректировку базовых налоговых ставок земельного налога, установленных статьями 379, 381 и 383 Кодекса Республики Казахстан от 10 декабря 2008 года "О налогах и других обязательных платежах в бюджет (Налоговый Кодекс)", согласно приложению к настоящему решению".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7–ой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Узункольского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 доходов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Узункольскому району Департамента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 области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 Министерства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Ещанов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октября 2016 года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Узункольского района"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Р. Абдугалиев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октября 2016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