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1827" w14:textId="33f1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16 мая 2016 года № 28. Зарегистрировано Департаментом юстиции Костанайской области 17 июня 2016 года № 6473. Утратило силу решением маслихата Тарановского района Костанайской области от 28 февраля 2018 года № 174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Мұхтар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мая 2016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