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5739" w14:textId="2fc5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апреля 2016 года № 22. Зарегистрировано Департаментом юстиции Костанайской области 16 мая 2016 года № 6366. Утратило силу решением маслихата Тарановского района Костанайской области от 7 февраля 2019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Тарановского района Костанайской области от 07.02.2019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"21" апреля 2016 года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