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739" w14:textId="2fc5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апреля 2016 года № 22. Зарегистрировано Департаментом юстиции Костанайской области 16 мая 2016 года № 6366. Утратило силу решением маслихата Тарановского района Костанайской области от 7 февраля 2019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Тарановского района Костанайской области от 07.02.2019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"21" апреля 2016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