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88d7" w14:textId="ea48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12 декабря 2016 года № 307. Зарегистрировано Департаментом юстиции Костанайской области 23 декабря 2016 года № 6758. Утратило силу постановлением акимата Сарыкольского района Костанайской области от 24 ноября 2021 года № 252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Сарыкольского района Костанайской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организациям со списочной численностью работников: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 пятидесяти до ста человек –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 ста одного до двухсот пятидесяти человек –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свыше двухсот пятидесяти одного человека – в размере четырех процентов списочной численности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по социальным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Кузенбаев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