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97dfc" w14:textId="8f97d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21 декабря 2015 года № 357 "О районном бюджете Наурзумского района на 2016 - 2018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Наурзумского района Костанайской области от 1 апреля 2016 года № 11. Зарегистрировано Департаментом юстиции Костанайской области 8 апреля 2016 года № 6263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Наурзумский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21 декабря 2015 года № 357 "О районном бюджете Наурзумского района на 2016-2018 годы" (зарегистрировано в Реестре государственной регистрации нормативных правовых актов за № 6097, опубликовано 4 января 2016 года в газете "Науырзым тынысы")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Наурзумского района на 2016-2018 годы согласно приложениям 1, 2 и 3 соответственно,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1558348,8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188865,0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5982,0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590,0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1362911,8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1606068,1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3977,5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6927,5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2950,0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-51696,8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51696,8 тысячи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6363,0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2950,0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48283,8 тысяч тенге.".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"3. Учесть, что в районном бюджете на 2016 год предусмотрено поступление целевых текущих трансфертов из республиканского бюджета,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государственного образовательного заказа в дошкольных организациях образования в сумме 32578,0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переход на новую модель системы оплаты труда гражданских служащих, финансируемых из местных бюджетов, а также выплату им ежемесячной надбавки за особые условия труда к должностным окладам в сумме 284455,0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повышение уровня оплаты труда административных государственных служащих в сумме 46413,0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 </w:t>
      </w:r>
      <w:r>
        <w:rPr>
          <w:rFonts w:ascii="Times New Roman"/>
          <w:b w:val="false"/>
          <w:i w:val="false"/>
          <w:color w:val="000000"/>
          <w:sz w:val="28"/>
        </w:rPr>
        <w:t>Плана мероприятий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обеспечению прав и улучшению качества жизни инвалидов в Республике Казахстан на 2012-2018 годы в сумме 1821,9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содержание штатной численности отделов регистрации актов гражданского состояния в сумме 1196,0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содержание подразделений местных исполнительных органов агропромышленного комплекса в сумме 1366,0 тысяч тенге.".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"5. Учесть, что в районном бюджете на 2016 год предусмотрено поступление целевых текущих трансфертов из областного бюджета,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содержание кабинетов психолого-педагогической коррекции в связи с передачей функций по обеспечению обследования психического здоровья детей и подростков и оказание психолого-медико-педагогической консультативной помощи населению на уровень районов в сумме 6821,0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содержание детско-юношеских спортивных школ в связи с передачей функций по обеспечению деятельности районных и городских неспециализированных детско-юношеских спортивных школ на уровень районов в сумме 22018,0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оплату широкополосного Интернета в рамках программы системы электронного обучения в сумме 104,0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городов и сельских населенных пунктов в рамках </w:t>
      </w:r>
      <w:r>
        <w:rPr>
          <w:rFonts w:ascii="Times New Roman"/>
          <w:b w:val="false"/>
          <w:i w:val="false"/>
          <w:color w:val="000000"/>
          <w:sz w:val="28"/>
        </w:rPr>
        <w:t>Дорожной карты занятости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сумме 3346,0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 </w:t>
      </w:r>
      <w:r>
        <w:rPr>
          <w:rFonts w:ascii="Times New Roman"/>
          <w:b w:val="false"/>
          <w:i w:val="false"/>
          <w:color w:val="000000"/>
          <w:sz w:val="28"/>
        </w:rPr>
        <w:t>Плана мероприятий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обеспечению прав и улучшению качества жизни инвалидов в Республике Казахстан на 2012-2018 годы в сумме 45,9 тысяч тенге.".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</w:p>
          <w:bookmarkEnd w:id="1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Абенова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4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учреждения "Отдел экономики,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финансов и предпринимательства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Наурзумского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________________ Н. Дехтярева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"1" апреля 2016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апреля 2016 года № 11</w:t>
            </w:r>
          </w:p>
          <w:bookmarkEnd w:id="3"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21 декабря 2015 года № 357</w:t>
            </w:r>
          </w:p>
          <w:bookmarkEnd w:id="4"/>
        </w:tc>
      </w:tr>
    </w:tbl>
    <w:bookmarkStart w:name="z4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Наурзумского района на 2016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5"/>
        <w:gridCol w:w="1218"/>
        <w:gridCol w:w="785"/>
        <w:gridCol w:w="172"/>
        <w:gridCol w:w="5293"/>
        <w:gridCol w:w="40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"/>
        </w:tc>
        <w:tc>
          <w:tcPr>
            <w:tcW w:w="4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"/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"/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"/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1558348,8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188865,0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подоходный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"/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"/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1362911,8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1362911,8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1362911,8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833"/>
        <w:gridCol w:w="1131"/>
        <w:gridCol w:w="1131"/>
        <w:gridCol w:w="5604"/>
        <w:gridCol w:w="27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"/>
        </w:tc>
        <w:tc>
          <w:tcPr>
            <w:tcW w:w="2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бюджетных программ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1606068,1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234892,0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финансов и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финансов и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планирования, исполнения бюджета, управления коммунальной собственностью района (города областного значения),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928233,3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779587,3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750804,3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737921,3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88824,8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финансов и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финансов и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финансов и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финансов и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-51696,8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51696,8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апреля 2016 года № 11</w:t>
            </w:r>
          </w:p>
          <w:bookmarkEnd w:id="33"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21 декабря 2015 года № 357</w:t>
            </w:r>
          </w:p>
          <w:bookmarkEnd w:id="34"/>
        </w:tc>
      </w:tr>
    </w:tbl>
    <w:bookmarkStart w:name="z238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Наурзумского района на 2017 год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5"/>
        <w:gridCol w:w="1218"/>
        <w:gridCol w:w="785"/>
        <w:gridCol w:w="172"/>
        <w:gridCol w:w="5293"/>
        <w:gridCol w:w="40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4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1377702,0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203925,0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подоходный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1166746,0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1166746,0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1166746,0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6"/>
        <w:gridCol w:w="857"/>
        <w:gridCol w:w="1164"/>
        <w:gridCol w:w="1164"/>
        <w:gridCol w:w="5412"/>
        <w:gridCol w:w="28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28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бюджетных программ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1377702,0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209518,0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финансов и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планирования, исполнения бюджета, управления коммунальной собственностью района (города областного значения),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672241,0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530489,0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530489,0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521413,0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финансов и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финансов и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финансов и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-2950,0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-2950,0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