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7611" w14:textId="c737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11 августа 2016 года № 51. Зарегистрировано Департаментом юстиции Костанайской области 5 сентября 2016 года № 6610. Утратило силу решением маслихата Костанайского района Костанайской области от 13 апреля 2020 года № 511.</w:t>
      </w:r>
    </w:p>
    <w:p>
      <w:pPr>
        <w:spacing w:after="0"/>
        <w:ind w:left="0"/>
        <w:jc w:val="both"/>
      </w:pPr>
      <w:bookmarkStart w:name="z3" w:id="0"/>
      <w:r>
        <w:rPr>
          <w:rFonts w:ascii="Times New Roman"/>
          <w:b w:val="false"/>
          <w:i w:val="false"/>
          <w:color w:val="ff0000"/>
          <w:sz w:val="28"/>
        </w:rPr>
        <w:t xml:space="preserve">
      Сноска. Утратило силу решением маслихата Костанайского района Костанайской области от 13.04.2020 </w:t>
      </w:r>
      <w:r>
        <w:rPr>
          <w:rFonts w:ascii="Times New Roman"/>
          <w:b w:val="false"/>
          <w:i w:val="false"/>
          <w:color w:val="ff0000"/>
          <w:sz w:val="28"/>
        </w:rPr>
        <w:t>№ 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Костанайский районный маслихат </w:t>
      </w:r>
      <w:r>
        <w:rPr>
          <w:rFonts w:ascii="Times New Roman"/>
          <w:b/>
          <w:i w:val="false"/>
          <w:color w:val="000000"/>
          <w:sz w:val="28"/>
        </w:rPr>
        <w:t>РЕШИЛ:</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5"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5 мая 2016 года.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сессии</w:t>
            </w:r>
            <w:r>
              <w:br/>
            </w:r>
            <w:r>
              <w:rPr>
                <w:rFonts w:ascii="Times New Roman"/>
                <w:b w:val="false"/>
                <w:i/>
                <w:color w:val="000000"/>
                <w:sz w:val="20"/>
              </w:rPr>
              <w:t>Костанайского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Утебекова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секретаря</w:t>
            </w:r>
            <w:r>
              <w:br/>
            </w:r>
            <w:r>
              <w:rPr>
                <w:rFonts w:ascii="Times New Roman"/>
                <w:b w:val="false"/>
                <w:i/>
                <w:color w:val="000000"/>
                <w:sz w:val="20"/>
              </w:rPr>
              <w:t>Костанайского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Руководитель государственного учреждения</w:t>
      </w:r>
    </w:p>
    <w:bookmarkEnd w:id="3"/>
    <w:bookmarkStart w:name="z9" w:id="4"/>
    <w:p>
      <w:pPr>
        <w:spacing w:after="0"/>
        <w:ind w:left="0"/>
        <w:jc w:val="both"/>
      </w:pPr>
      <w:r>
        <w:rPr>
          <w:rFonts w:ascii="Times New Roman"/>
          <w:b w:val="false"/>
          <w:i w:val="false"/>
          <w:color w:val="000000"/>
          <w:sz w:val="28"/>
        </w:rPr>
        <w:t>
      "Отдел занятости и социальных программ"</w:t>
      </w:r>
    </w:p>
    <w:bookmarkEnd w:id="4"/>
    <w:bookmarkStart w:name="z10" w:id="5"/>
    <w:p>
      <w:pPr>
        <w:spacing w:after="0"/>
        <w:ind w:left="0"/>
        <w:jc w:val="both"/>
      </w:pPr>
      <w:r>
        <w:rPr>
          <w:rFonts w:ascii="Times New Roman"/>
          <w:b w:val="false"/>
          <w:i w:val="false"/>
          <w:color w:val="000000"/>
          <w:sz w:val="28"/>
        </w:rPr>
        <w:t>
      акимата Костанайского района</w:t>
      </w:r>
    </w:p>
    <w:bookmarkEnd w:id="5"/>
    <w:bookmarkStart w:name="z11" w:id="6"/>
    <w:p>
      <w:pPr>
        <w:spacing w:after="0"/>
        <w:ind w:left="0"/>
        <w:jc w:val="both"/>
      </w:pPr>
      <w:r>
        <w:rPr>
          <w:rFonts w:ascii="Times New Roman"/>
          <w:b w:val="false"/>
          <w:i w:val="false"/>
          <w:color w:val="000000"/>
          <w:sz w:val="28"/>
        </w:rPr>
        <w:t>
      __________________ В. Панин</w:t>
      </w:r>
    </w:p>
    <w:bookmarkEnd w:id="6"/>
    <w:bookmarkStart w:name="z12" w:id="7"/>
    <w:p>
      <w:pPr>
        <w:spacing w:after="0"/>
        <w:ind w:left="0"/>
        <w:jc w:val="both"/>
      </w:pPr>
      <w:r>
        <w:rPr>
          <w:rFonts w:ascii="Times New Roman"/>
          <w:b w:val="false"/>
          <w:i w:val="false"/>
          <w:color w:val="000000"/>
          <w:sz w:val="28"/>
        </w:rPr>
        <w:t>
      11 августа 2016 года</w:t>
      </w:r>
    </w:p>
    <w:bookmarkEnd w:id="7"/>
    <w:bookmarkStart w:name="z13" w:id="8"/>
    <w:p>
      <w:pPr>
        <w:spacing w:after="0"/>
        <w:ind w:left="0"/>
        <w:jc w:val="both"/>
      </w:pPr>
      <w:r>
        <w:rPr>
          <w:rFonts w:ascii="Times New Roman"/>
          <w:b w:val="false"/>
          <w:i w:val="false"/>
          <w:color w:val="000000"/>
          <w:sz w:val="28"/>
        </w:rPr>
        <w:t>
      Руководитель государственного учреждения</w:t>
      </w:r>
    </w:p>
    <w:bookmarkEnd w:id="8"/>
    <w:bookmarkStart w:name="z14" w:id="9"/>
    <w:p>
      <w:pPr>
        <w:spacing w:after="0"/>
        <w:ind w:left="0"/>
        <w:jc w:val="both"/>
      </w:pPr>
      <w:r>
        <w:rPr>
          <w:rFonts w:ascii="Times New Roman"/>
          <w:b w:val="false"/>
          <w:i w:val="false"/>
          <w:color w:val="000000"/>
          <w:sz w:val="28"/>
        </w:rPr>
        <w:t>
      "Отдел экономики и финансов"</w:t>
      </w:r>
    </w:p>
    <w:bookmarkEnd w:id="9"/>
    <w:bookmarkStart w:name="z15" w:id="10"/>
    <w:p>
      <w:pPr>
        <w:spacing w:after="0"/>
        <w:ind w:left="0"/>
        <w:jc w:val="both"/>
      </w:pPr>
      <w:r>
        <w:rPr>
          <w:rFonts w:ascii="Times New Roman"/>
          <w:b w:val="false"/>
          <w:i w:val="false"/>
          <w:color w:val="000000"/>
          <w:sz w:val="28"/>
        </w:rPr>
        <w:t>
      акимата Костанайского района</w:t>
      </w:r>
    </w:p>
    <w:bookmarkEnd w:id="10"/>
    <w:bookmarkStart w:name="z16" w:id="11"/>
    <w:p>
      <w:pPr>
        <w:spacing w:after="0"/>
        <w:ind w:left="0"/>
        <w:jc w:val="both"/>
      </w:pPr>
      <w:r>
        <w:rPr>
          <w:rFonts w:ascii="Times New Roman"/>
          <w:b w:val="false"/>
          <w:i w:val="false"/>
          <w:color w:val="000000"/>
          <w:sz w:val="28"/>
        </w:rPr>
        <w:t>
      __________________ З. Кенжегарина</w:t>
      </w:r>
    </w:p>
    <w:bookmarkEnd w:id="11"/>
    <w:bookmarkStart w:name="z17" w:id="12"/>
    <w:p>
      <w:pPr>
        <w:spacing w:after="0"/>
        <w:ind w:left="0"/>
        <w:jc w:val="both"/>
      </w:pPr>
      <w:r>
        <w:rPr>
          <w:rFonts w:ascii="Times New Roman"/>
          <w:b w:val="false"/>
          <w:i w:val="false"/>
          <w:color w:val="000000"/>
          <w:sz w:val="28"/>
        </w:rPr>
        <w:t>
      11 августа 2016 года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11 августа 2016 года № 51</w:t>
            </w:r>
          </w:p>
        </w:tc>
      </w:tr>
    </w:tbl>
    <w:bookmarkStart w:name="z19" w:id="1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13"/>
    <w:bookmarkStart w:name="z20" w:id="14"/>
    <w:p>
      <w:pPr>
        <w:spacing w:after="0"/>
        <w:ind w:left="0"/>
        <w:jc w:val="left"/>
      </w:pPr>
      <w:r>
        <w:rPr>
          <w:rFonts w:ascii="Times New Roman"/>
          <w:b/>
          <w:i w:val="false"/>
          <w:color w:val="000000"/>
        </w:rPr>
        <w:t xml:space="preserve">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15"/>
    <w:bookmarkStart w:name="z22" w:id="1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7"/>
    <w:bookmarkStart w:name="z24" w:id="18"/>
    <w:p>
      <w:pPr>
        <w:spacing w:after="0"/>
        <w:ind w:left="0"/>
        <w:jc w:val="both"/>
      </w:pPr>
      <w:r>
        <w:rPr>
          <w:rFonts w:ascii="Times New Roman"/>
          <w:b w:val="false"/>
          <w:i w:val="false"/>
          <w:color w:val="000000"/>
          <w:sz w:val="28"/>
        </w:rPr>
        <w:t>
      2) специальная комиссия - комиссия, создаваемая решением акима Костанайского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маслихата Костанайского района Костанайской области от 30.12.2019 </w:t>
      </w:r>
      <w:r>
        <w:rPr>
          <w:rFonts w:ascii="Times New Roman"/>
          <w:b w:val="false"/>
          <w:i w:val="false"/>
          <w:color w:val="00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Костанайской области;</w:t>
      </w:r>
    </w:p>
    <w:bookmarkEnd w:id="19"/>
    <w:bookmarkStart w:name="z27" w:id="20"/>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20"/>
    <w:bookmarkStart w:name="z28" w:id="21"/>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21"/>
    <w:bookmarkStart w:name="z29" w:id="22"/>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22"/>
    <w:bookmarkStart w:name="z30" w:id="23"/>
    <w:p>
      <w:pPr>
        <w:spacing w:after="0"/>
        <w:ind w:left="0"/>
        <w:jc w:val="both"/>
      </w:pP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23"/>
    <w:bookmarkStart w:name="z31" w:id="24"/>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24"/>
    <w:bookmarkStart w:name="z32" w:id="25"/>
    <w:p>
      <w:pPr>
        <w:spacing w:after="0"/>
        <w:ind w:left="0"/>
        <w:jc w:val="both"/>
      </w:pPr>
      <w:r>
        <w:rPr>
          <w:rFonts w:ascii="Times New Roman"/>
          <w:b w:val="false"/>
          <w:i w:val="false"/>
          <w:color w:val="000000"/>
          <w:sz w:val="28"/>
        </w:rPr>
        <w:t xml:space="preserve">
      10) центр занятости населения - коммунальное государственное учреждение,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w:t>
      </w:r>
    </w:p>
    <w:bookmarkEnd w:id="25"/>
    <w:bookmarkStart w:name="z33" w:id="26"/>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маслихата Костанайского района Костанайской области от 05.12.2016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01.01.2017); от 21.02.2017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09.04.2019 </w:t>
      </w:r>
      <w:r>
        <w:rPr>
          <w:rFonts w:ascii="Times New Roman"/>
          <w:b w:val="false"/>
          <w:i w:val="false"/>
          <w:color w:val="00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30.12.2019 </w:t>
      </w:r>
      <w:r>
        <w:rPr>
          <w:rFonts w:ascii="Times New Roman"/>
          <w:b w:val="false"/>
          <w:i w:val="false"/>
          <w:color w:val="00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02.03.2020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праздничному дню.</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Костанайского района Костанайской области от 30.12.2019 </w:t>
      </w:r>
      <w:r>
        <w:rPr>
          <w:rFonts w:ascii="Times New Roman"/>
          <w:b w:val="false"/>
          <w:i w:val="false"/>
          <w:color w:val="00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Костанайского района Костанайской области от 02.03.2020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5. Праздничным днем является День Победы - 9 мая.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Костанайского района Костанайской области от 30.12.2019 </w:t>
      </w:r>
      <w:r>
        <w:rPr>
          <w:rFonts w:ascii="Times New Roman"/>
          <w:b w:val="false"/>
          <w:i w:val="false"/>
          <w:color w:val="00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38" w:id="31"/>
    <w:p>
      <w:pPr>
        <w:spacing w:after="0"/>
        <w:ind w:left="0"/>
        <w:jc w:val="both"/>
      </w:pPr>
      <w:r>
        <w:rPr>
          <w:rFonts w:ascii="Times New Roman"/>
          <w:b w:val="false"/>
          <w:i w:val="false"/>
          <w:color w:val="000000"/>
          <w:sz w:val="28"/>
        </w:rPr>
        <w:t>
      6. Ежемесячная социальная помощь без учета доходов оказывается:</w:t>
      </w:r>
    </w:p>
    <w:bookmarkEnd w:id="31"/>
    <w:bookmarkStart w:name="z39" w:id="32"/>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w:t>
      </w:r>
    </w:p>
    <w:bookmarkEnd w:id="32"/>
    <w:bookmarkStart w:name="z40" w:id="33"/>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w:t>
      </w:r>
    </w:p>
    <w:bookmarkEnd w:id="33"/>
    <w:bookmarkStart w:name="z41" w:id="34"/>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34"/>
    <w:bookmarkStart w:name="z42" w:id="35"/>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 решением маслихата Костанайского района Костанайской области от 21.02.2017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2)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36"/>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 а также без учета доходов, молодежи, относящейся к социально уязвимым слоям населения, продолжающей обучение за счет средств местного бюджета;</w:t>
      </w:r>
    </w:p>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Start w:name="z44" w:id="37"/>
    <w:p>
      <w:pPr>
        <w:spacing w:after="0"/>
        <w:ind w:left="0"/>
        <w:jc w:val="both"/>
      </w:pP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p>
    <w:bookmarkEnd w:id="37"/>
    <w:bookmarkStart w:name="z45" w:id="38"/>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малообеспеченным семьям на погребение несовершеннолетних детей, в размере 15 месячных расчетных показателей;</w:t>
      </w:r>
    </w:p>
    <w:bookmarkEnd w:id="38"/>
    <w:bookmarkStart w:name="z46" w:id="39"/>
    <w:p>
      <w:pPr>
        <w:spacing w:after="0"/>
        <w:ind w:left="0"/>
        <w:jc w:val="both"/>
      </w:pPr>
      <w:r>
        <w:rPr>
          <w:rFonts w:ascii="Times New Roman"/>
          <w:b w:val="false"/>
          <w:i w:val="false"/>
          <w:color w:val="000000"/>
          <w:sz w:val="28"/>
        </w:rPr>
        <w:t>
      5) лицам из семей, имеющим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39"/>
    <w:bookmarkStart w:name="z47" w:id="40"/>
    <w:p>
      <w:pPr>
        <w:spacing w:after="0"/>
        <w:ind w:left="0"/>
        <w:jc w:val="both"/>
      </w:pPr>
      <w:r>
        <w:rPr>
          <w:rFonts w:ascii="Times New Roman"/>
          <w:b w:val="false"/>
          <w:i w:val="false"/>
          <w:color w:val="000000"/>
          <w:sz w:val="28"/>
        </w:rPr>
        <w:t>
      6) гражданину (семье), пострадавшему вследствие стихийного бедствия или пожара, без учета доходов, в размере не более 30 месячных расчетных показателей;</w:t>
      </w:r>
    </w:p>
    <w:bookmarkEnd w:id="40"/>
    <w:bookmarkStart w:name="z48" w:id="41"/>
    <w:p>
      <w:pPr>
        <w:spacing w:after="0"/>
        <w:ind w:left="0"/>
        <w:jc w:val="both"/>
      </w:pPr>
      <w:r>
        <w:rPr>
          <w:rFonts w:ascii="Times New Roman"/>
          <w:b w:val="false"/>
          <w:i w:val="false"/>
          <w:color w:val="000000"/>
          <w:sz w:val="28"/>
        </w:rPr>
        <w:t>
      7) участникам и инвалидам Великой Отечественной войны, ко Дню Победы в Великой Отечественной войне, без учета доходов, в размере 300000 (триста тысяч) тенге;</w:t>
      </w:r>
    </w:p>
    <w:bookmarkEnd w:id="41"/>
    <w:bookmarkStart w:name="z49" w:id="42"/>
    <w:p>
      <w:pPr>
        <w:spacing w:after="0"/>
        <w:ind w:left="0"/>
        <w:jc w:val="both"/>
      </w:pPr>
      <w:r>
        <w:rPr>
          <w:rFonts w:ascii="Times New Roman"/>
          <w:b w:val="false"/>
          <w:i w:val="false"/>
          <w:color w:val="000000"/>
          <w:sz w:val="28"/>
        </w:rPr>
        <w:t>
      8)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4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30 000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решением маслихата Костанайского района Костанайской области от 30.12.2019 </w:t>
      </w:r>
      <w:r>
        <w:rPr>
          <w:rFonts w:ascii="Times New Roman"/>
          <w:b w:val="false"/>
          <w:i w:val="false"/>
          <w:color w:val="00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Костанайского района Костанайской области от 05.12.2016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01.01.2017); от 21.02.2017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09.04.2019 </w:t>
      </w:r>
      <w:r>
        <w:rPr>
          <w:rFonts w:ascii="Times New Roman"/>
          <w:b w:val="false"/>
          <w:i w:val="false"/>
          <w:color w:val="00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07.06.2019 </w:t>
      </w:r>
      <w:r>
        <w:rPr>
          <w:rFonts w:ascii="Times New Roman"/>
          <w:b w:val="false"/>
          <w:i w:val="false"/>
          <w:color w:val="000000"/>
          <w:sz w:val="28"/>
        </w:rPr>
        <w:t>№ 409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09.05.2019); от 30.12.2019 </w:t>
      </w:r>
      <w:r>
        <w:rPr>
          <w:rFonts w:ascii="Times New Roman"/>
          <w:b w:val="false"/>
          <w:i w:val="false"/>
          <w:color w:val="00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02.03.2020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43"/>
    <w:bookmarkStart w:name="z51" w:id="44"/>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44"/>
    <w:bookmarkStart w:name="z52" w:id="45"/>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социально-значимого заболевания;</w:t>
      </w:r>
    </w:p>
    <w:bookmarkEnd w:id="45"/>
    <w:bookmarkStart w:name="z53" w:id="46"/>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46"/>
    <w:bookmarkStart w:name="z54" w:id="47"/>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по Костанайской области.</w:t>
      </w:r>
    </w:p>
    <w:bookmarkEnd w:id="47"/>
    <w:bookmarkStart w:name="z55" w:id="48"/>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48"/>
    <w:bookmarkStart w:name="z56" w:id="49"/>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9"/>
    <w:bookmarkStart w:name="z57" w:id="50"/>
    <w:p>
      <w:pPr>
        <w:spacing w:after="0"/>
        <w:ind w:left="0"/>
        <w:jc w:val="left"/>
      </w:pPr>
      <w:r>
        <w:rPr>
          <w:rFonts w:ascii="Times New Roman"/>
          <w:b/>
          <w:i w:val="false"/>
          <w:color w:val="000000"/>
        </w:rPr>
        <w:t xml:space="preserve"> 3. Порядок оказания социальной помощи</w:t>
      </w:r>
    </w:p>
    <w:bookmarkEnd w:id="50"/>
    <w:bookmarkStart w:name="z58" w:id="51"/>
    <w:p>
      <w:pPr>
        <w:spacing w:after="0"/>
        <w:ind w:left="0"/>
        <w:jc w:val="both"/>
      </w:pPr>
      <w:r>
        <w:rPr>
          <w:rFonts w:ascii="Times New Roman"/>
          <w:b w:val="false"/>
          <w:i w:val="false"/>
          <w:color w:val="000000"/>
          <w:sz w:val="28"/>
        </w:rPr>
        <w:t>
      12.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Костанайского района Костанайской области от 30.12.2019 </w:t>
      </w:r>
      <w:r>
        <w:rPr>
          <w:rFonts w:ascii="Times New Roman"/>
          <w:b w:val="false"/>
          <w:i w:val="false"/>
          <w:color w:val="00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xml:space="preserve">
      13. Ежемесячная социальная помощь лицам, указанным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получавшим ее до вступления в силу настоящих </w:t>
      </w:r>
      <w:r>
        <w:rPr>
          <w:rFonts w:ascii="Times New Roman"/>
          <w:b w:val="false"/>
          <w:i w:val="false"/>
          <w:color w:val="000000"/>
          <w:sz w:val="28"/>
        </w:rPr>
        <w:t>Правил</w:t>
      </w:r>
      <w:r>
        <w:rPr>
          <w:rFonts w:ascii="Times New Roman"/>
          <w:b w:val="false"/>
          <w:i w:val="false"/>
          <w:color w:val="000000"/>
          <w:sz w:val="28"/>
        </w:rPr>
        <w:t>, оказывается без истребования заявлений от получателей. Вновь обратившиеся заявители представляют заявление с приложением следующих документов:</w:t>
      </w:r>
    </w:p>
    <w:bookmarkEnd w:id="52"/>
    <w:bookmarkStart w:name="z60" w:id="53"/>
    <w:p>
      <w:pPr>
        <w:spacing w:after="0"/>
        <w:ind w:left="0"/>
        <w:jc w:val="both"/>
      </w:pPr>
      <w:r>
        <w:rPr>
          <w:rFonts w:ascii="Times New Roman"/>
          <w:b w:val="false"/>
          <w:i w:val="false"/>
          <w:color w:val="000000"/>
          <w:sz w:val="28"/>
        </w:rPr>
        <w:t>
      1) документ, удостоверяющий личность;</w:t>
      </w:r>
    </w:p>
    <w:bookmarkEnd w:id="53"/>
    <w:bookmarkStart w:name="z61" w:id="54"/>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маслихата Костанайского района Костанайской области от 02.03.2020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маслихата Костанайского района Костанайской области от 02.03.2020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w:t>
      </w:r>
    </w:p>
    <w:bookmarkEnd w:id="55"/>
    <w:bookmarkStart w:name="z64" w:id="56"/>
    <w:p>
      <w:pPr>
        <w:spacing w:after="0"/>
        <w:ind w:left="0"/>
        <w:jc w:val="both"/>
      </w:pPr>
      <w:r>
        <w:rPr>
          <w:rFonts w:ascii="Times New Roman"/>
          <w:b w:val="false"/>
          <w:i w:val="false"/>
          <w:color w:val="000000"/>
          <w:sz w:val="28"/>
        </w:rPr>
        <w:t>
      1) документ, удостоверяющий личность;</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решением маслихата Костанайского района Костанайской области от 02.03.2020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57"/>
    <w:bookmarkStart w:name="z67" w:id="58"/>
    <w:p>
      <w:pPr>
        <w:spacing w:after="0"/>
        <w:ind w:left="0"/>
        <w:jc w:val="both"/>
      </w:pPr>
      <w:r>
        <w:rPr>
          <w:rFonts w:ascii="Times New Roman"/>
          <w:b w:val="false"/>
          <w:i w:val="false"/>
          <w:color w:val="000000"/>
          <w:sz w:val="28"/>
        </w:rPr>
        <w:t xml:space="preserve">
      4) сведения о доходах лица (членов семьи), указанных в подпунктах 2), 4), 5) </w:t>
      </w:r>
      <w:r>
        <w:rPr>
          <w:rFonts w:ascii="Times New Roman"/>
          <w:b w:val="false"/>
          <w:i w:val="false"/>
          <w:color w:val="000000"/>
          <w:sz w:val="28"/>
        </w:rPr>
        <w:t>пункта 7</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w:t>
      </w:r>
    </w:p>
    <w:bookmarkEnd w:id="58"/>
    <w:bookmarkStart w:name="z68" w:id="59"/>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решениями маслихата Костанайского района Костанайской области от 21.02.2017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02.03.2020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0"/>
    <w:p>
      <w:pPr>
        <w:spacing w:after="0"/>
        <w:ind w:left="0"/>
        <w:jc w:val="both"/>
      </w:pPr>
      <w:r>
        <w:rPr>
          <w:rFonts w:ascii="Times New Roman"/>
          <w:b w:val="false"/>
          <w:i w:val="false"/>
          <w:color w:val="000000"/>
          <w:sz w:val="28"/>
        </w:rPr>
        <w:t>
      15. Документы предоставляются в подлинниках и копиях для сверки, после чего подлинники документов возвращаются заявителю.</w:t>
      </w:r>
    </w:p>
    <w:bookmarkEnd w:id="60"/>
    <w:bookmarkStart w:name="z70" w:id="6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решения маслихата Костанайского района Костанайской области от 30.12.2019 </w:t>
      </w:r>
      <w:r>
        <w:rPr>
          <w:rFonts w:ascii="Times New Roman"/>
          <w:b w:val="false"/>
          <w:i w:val="false"/>
          <w:color w:val="00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сельского округа.</w:t>
      </w:r>
    </w:p>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решения маслихата Костанайского района Костанайской области от 30.12.2019 </w:t>
      </w:r>
      <w:r>
        <w:rPr>
          <w:rFonts w:ascii="Times New Roman"/>
          <w:b w:val="false"/>
          <w:i w:val="false"/>
          <w:color w:val="00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62"/>
    <w:bookmarkStart w:name="z74" w:id="63"/>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63"/>
    <w:bookmarkStart w:name="z75" w:id="64"/>
    <w:p>
      <w:pPr>
        <w:spacing w:after="0"/>
        <w:ind w:left="0"/>
        <w:jc w:val="both"/>
      </w:pPr>
      <w:r>
        <w:rPr>
          <w:rFonts w:ascii="Times New Roman"/>
          <w:b w:val="false"/>
          <w:i w:val="false"/>
          <w:color w:val="000000"/>
          <w:sz w:val="28"/>
        </w:rPr>
        <w:t>
      20. Уполномоченный орган в течении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предоставляет полный пакет документов на рассмотрение специальной комиссии.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решения маслихата Костанайского района Костанайской области от 30.12.2019 </w:t>
      </w:r>
      <w:r>
        <w:rPr>
          <w:rFonts w:ascii="Times New Roman"/>
          <w:b w:val="false"/>
          <w:i w:val="false"/>
          <w:color w:val="00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5"/>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5"/>
    <w:bookmarkStart w:name="z77" w:id="6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6"/>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течении двадцати рабочих дней со дня принятия документов от заявителя или акима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решения маслихата Костанайского района Костанайской области от 30.12.2019 </w:t>
      </w:r>
      <w:r>
        <w:rPr>
          <w:rFonts w:ascii="Times New Roman"/>
          <w:b w:val="false"/>
          <w:i w:val="false"/>
          <w:color w:val="00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67"/>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7"/>
    <w:bookmarkStart w:name="z80" w:id="68"/>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68"/>
    <w:bookmarkStart w:name="z81" w:id="69"/>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9"/>
    <w:bookmarkStart w:name="z82" w:id="70"/>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70"/>
    <w:bookmarkStart w:name="z83" w:id="71"/>
    <w:p>
      <w:pPr>
        <w:spacing w:after="0"/>
        <w:ind w:left="0"/>
        <w:jc w:val="both"/>
      </w:pPr>
      <w:r>
        <w:rPr>
          <w:rFonts w:ascii="Times New Roman"/>
          <w:b w:val="false"/>
          <w:i w:val="false"/>
          <w:color w:val="000000"/>
          <w:sz w:val="28"/>
        </w:rPr>
        <w:t>
      3) превышения размера среднедушевого дохода лица (семьи) величины прожиточного минимума.</w:t>
      </w:r>
    </w:p>
    <w:bookmarkEnd w:id="71"/>
    <w:bookmarkStart w:name="z84" w:id="72"/>
    <w:p>
      <w:pPr>
        <w:spacing w:after="0"/>
        <w:ind w:left="0"/>
        <w:jc w:val="both"/>
      </w:pPr>
      <w:r>
        <w:rPr>
          <w:rFonts w:ascii="Times New Roman"/>
          <w:b w:val="false"/>
          <w:i w:val="false"/>
          <w:color w:val="000000"/>
          <w:sz w:val="28"/>
        </w:rPr>
        <w:t>
      25. Выплата социальной помощи осуществляется через банки второго уровня по выбору получателя, на основании его заявления с указанием реквизитов лицевого счета в выбранном им банке второго уровня или в организации, имеющей лицензию Национального Банка Республики Казахстан на соответствующие виды банковских операций.</w:t>
      </w:r>
    </w:p>
    <w:bookmarkEnd w:id="72"/>
    <w:bookmarkStart w:name="z85" w:id="73"/>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Костанайского района на текущий финансовый год.</w:t>
      </w:r>
    </w:p>
    <w:bookmarkEnd w:id="73"/>
    <w:bookmarkStart w:name="z86" w:id="7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74"/>
    <w:bookmarkStart w:name="z87" w:id="75"/>
    <w:p>
      <w:pPr>
        <w:spacing w:after="0"/>
        <w:ind w:left="0"/>
        <w:jc w:val="both"/>
      </w:pPr>
      <w:r>
        <w:rPr>
          <w:rFonts w:ascii="Times New Roman"/>
          <w:b w:val="false"/>
          <w:i w:val="false"/>
          <w:color w:val="000000"/>
          <w:sz w:val="28"/>
        </w:rPr>
        <w:t>
      27. Социальная помощь прекращается в случаях:</w:t>
      </w:r>
    </w:p>
    <w:bookmarkEnd w:id="75"/>
    <w:bookmarkStart w:name="z88" w:id="76"/>
    <w:p>
      <w:pPr>
        <w:spacing w:after="0"/>
        <w:ind w:left="0"/>
        <w:jc w:val="both"/>
      </w:pPr>
      <w:r>
        <w:rPr>
          <w:rFonts w:ascii="Times New Roman"/>
          <w:b w:val="false"/>
          <w:i w:val="false"/>
          <w:color w:val="000000"/>
          <w:sz w:val="28"/>
        </w:rPr>
        <w:t>
      1) смерти получателя;</w:t>
      </w:r>
    </w:p>
    <w:bookmarkEnd w:id="76"/>
    <w:bookmarkStart w:name="z89" w:id="77"/>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77"/>
    <w:bookmarkStart w:name="z90" w:id="78"/>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8"/>
    <w:bookmarkStart w:name="z91" w:id="79"/>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9"/>
    <w:bookmarkStart w:name="z92" w:id="80"/>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80"/>
    <w:bookmarkStart w:name="z93" w:id="81"/>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81"/>
    <w:bookmarkStart w:name="z94" w:id="82"/>
    <w:p>
      <w:pPr>
        <w:spacing w:after="0"/>
        <w:ind w:left="0"/>
        <w:jc w:val="left"/>
      </w:pPr>
      <w:r>
        <w:rPr>
          <w:rFonts w:ascii="Times New Roman"/>
          <w:b/>
          <w:i w:val="false"/>
          <w:color w:val="000000"/>
        </w:rPr>
        <w:t xml:space="preserve"> 5. Заключительное положение</w:t>
      </w:r>
    </w:p>
    <w:bookmarkEnd w:id="82"/>
    <w:bookmarkStart w:name="z95" w:id="83"/>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