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2233" w14:textId="6b92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8 сентября 2016 года № 226. Зарегистрировано Департаментом юстиции Костнайской области 18 октября 2016 года № 6655.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№11094),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в список сельскохозяйственных товаропроизводителей района на получение субсидий по каждому виду субсидируемых приоритетных сельскохозяйственных культур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Карасуского района по вопросам сельского хозяйства.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по каждому виду субсидируемых приоритетных сельскохозяйственных культур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субсидируемых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 заявки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6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