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5016" w14:textId="f255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Карасуском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 июня 2016 года № 145. Зарегистрировано Департаментом юстиции Костанайской области 5 июля 2016 года № 6533.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2016 год, финансируемых за счет целевых трансфертов из республиканского бюджета и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2016 год, финансируемых за счет целевых трансфертов 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"Ильичевская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"Жамбылская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"Ленинская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"Люблинская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"Теректинская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"Новоселовская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"Детский сад "Салтанат" отдела образования акимата Карасуского района с полным днем пребывания.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"Детский сад "Бөбек" отдела образования акимата Карасуского района с полным днем пребывания.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"Детский сад "Ақерке" отдела образования акимата Карасуского района с полным днем пребывания.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2016 год, финансируемых за счет средств местного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"Павловская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"Ушаковская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"Герценская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"Жекекольская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"Жумагулская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"Майская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"Корниловская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"Маршановская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"Симферопольская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"Тюнтюгурская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"Дружбинская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"Заринская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"Жаныспайская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"Прогресская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"Степная основная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 полным днем пребывания при государственном учреждении "Айдарлинская средняя школа" отдела образования акимата Карасуского района.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"Железнодорожная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"Ключевская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"Карамырзинская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"Челгашинская средняя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"Панфиловская начальная школа" отдела образования акимата Карасуского района.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"Детский сад "Ақерке" отдела образования акимата Карасуского района" с полным днем пребывания.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"Детский сад "Болашақ" отдела образования акимата Карасуского района" с полным днем пребывания.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"Детский сад "Балапан" отдела образования акимата Карасуского района" с полным днем пребывания.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