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131a" w14:textId="30a1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июня 2016 года № 30. Зарегистрировано Департаментом юстиции Костанайской области 28 июня 2016 года № 6501. Утратило силу решением маслихата Карасуского района Костанайской области от 11 октября 2018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арасуского района Костанай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и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А. Каз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