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9c64" w14:textId="de89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апреля 2015 года № 274 "О корректировке базовых ставок земельного налога и ставок единого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марта 2016 года № 357. Зарегистрировано Департаментом юстиции Костанайской области 6 апреля 2016 года № 6257. Утратило силу решением маслихата Карасуского района Костанайской области от 14 марта 2018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апреля 2015 года № 274 "О корректировке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за № 5578, опубликовано 6 мая 2015 года в газете "Қарасу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Карасускому району Департамента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Комитетета государственных доходов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Сиитова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Карасуского района"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Турсунбаева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