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7734" w14:textId="9467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13 апреля 2015 года № 273 "О повышении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 марта 2016 года № 356. Зарегистрировано Департаментом юстиции Костанайской области 28 марта 2016 года № 6244. Утратило силу решением маслихата Карасуского района Костанайской области от 2 февраля 2018 года № 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02.02.2018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13 апреля 2015 года № 273 "О повышении базовых ставок земельного налога" (зарегистрировано в Реестре государственной регистрации нормативных правовых актов за № 5577, опубликовано 6 мая 2015 года в газете "Қарасу өңірі")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Повысить ставки земельного налога на 50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за исключением земельных участков, выделенных под автостоянки (паркинги), автозаправочные станции, занятых под казино, а также не используемых в соответствующих целях или используемых с нарушением законодательства Республики Казахстан.".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республиканского государственного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государственных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Карасускому району Департамента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Комитетета государственных доходов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Республики Казахстан"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Ж.Сиитова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марта 2016 года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отношений акимата Карасуского района"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Д.Турсунбаева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марта 2016 года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