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3400" w14:textId="f35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июня 2016 года № 33. Зарегистрировано Департаментом юстиции Костанайской области 12 июля 2016 года № 6538. Утратило силу решением маслихата Карабалыкского района Костанайской области от 27 июня 2018 года № 265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Карабалыкского района Костанайской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земель сельскохозяйственного назначения" (зарегистрировано в Реестре государственной регистрации нормативных правовых актов № 5537, опубликовано 30 апреля 2015 года в районной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М.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К. Космухамбетов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