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d9ee" w14:textId="eafd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16 августа 2016 года № 52. Зарегистрировано Департаментом юстиции Костанайской области 2 сентября 2016 года № 6607. Утратило силу решением маслихата Камыстинского района Костанайской области от 2 сентября 2020 года № 352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Камыстинского района Костанайской области от 02.09.2020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Камыстинский районный маслихат </w:t>
      </w:r>
      <w:r>
        <w:rPr>
          <w:rFonts w:ascii="Times New Roman"/>
          <w:b/>
          <w:i w:val="false"/>
          <w:color w:val="000000"/>
          <w:sz w:val="28"/>
        </w:rPr>
        <w:t>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от 22 декабря 2015 года № 333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6142, опубликовано 8 апреля 2016 года в газете "Камысты жаңалықтары - Камыстинские новости").</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Камыстинского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Руководитель государственного учреждения</w:t>
      </w:r>
    </w:p>
    <w:bookmarkEnd w:id="4"/>
    <w:bookmarkStart w:name="z11" w:id="5"/>
    <w:p>
      <w:pPr>
        <w:spacing w:after="0"/>
        <w:ind w:left="0"/>
        <w:jc w:val="both"/>
      </w:pPr>
      <w:r>
        <w:rPr>
          <w:rFonts w:ascii="Times New Roman"/>
          <w:b w:val="false"/>
          <w:i w:val="false"/>
          <w:color w:val="000000"/>
          <w:sz w:val="28"/>
        </w:rPr>
        <w:t>
      "Отдел занятости и социальных программ</w:t>
      </w:r>
    </w:p>
    <w:bookmarkEnd w:id="5"/>
    <w:bookmarkStart w:name="z12" w:id="6"/>
    <w:p>
      <w:pPr>
        <w:spacing w:after="0"/>
        <w:ind w:left="0"/>
        <w:jc w:val="both"/>
      </w:pPr>
      <w:r>
        <w:rPr>
          <w:rFonts w:ascii="Times New Roman"/>
          <w:b w:val="false"/>
          <w:i w:val="false"/>
          <w:color w:val="000000"/>
          <w:sz w:val="28"/>
        </w:rPr>
        <w:t>
      акимата Камыстинского района"</w:t>
      </w:r>
    </w:p>
    <w:bookmarkEnd w:id="6"/>
    <w:bookmarkStart w:name="z13" w:id="7"/>
    <w:p>
      <w:pPr>
        <w:spacing w:after="0"/>
        <w:ind w:left="0"/>
        <w:jc w:val="both"/>
      </w:pPr>
      <w:r>
        <w:rPr>
          <w:rFonts w:ascii="Times New Roman"/>
          <w:b w:val="false"/>
          <w:i w:val="false"/>
          <w:color w:val="000000"/>
          <w:sz w:val="28"/>
        </w:rPr>
        <w:t>
      ____________________ А. Макаева</w:t>
      </w:r>
    </w:p>
    <w:bookmarkEnd w:id="7"/>
    <w:bookmarkStart w:name="z14" w:id="8"/>
    <w:p>
      <w:pPr>
        <w:spacing w:after="0"/>
        <w:ind w:left="0"/>
        <w:jc w:val="both"/>
      </w:pPr>
      <w:r>
        <w:rPr>
          <w:rFonts w:ascii="Times New Roman"/>
          <w:b w:val="false"/>
          <w:i w:val="false"/>
          <w:color w:val="000000"/>
          <w:sz w:val="28"/>
        </w:rPr>
        <w:t>
      16 августа 2016 год</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16 августа 2016 года № 52</w:t>
            </w:r>
          </w:p>
        </w:tc>
      </w:tr>
    </w:tbl>
    <w:bookmarkStart w:name="z16" w:id="9"/>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9"/>
    <w:bookmarkStart w:name="z17" w:id="10"/>
    <w:p>
      <w:pPr>
        <w:spacing w:after="0"/>
        <w:ind w:left="0"/>
        <w:jc w:val="left"/>
      </w:pPr>
      <w:r>
        <w:rPr>
          <w:rFonts w:ascii="Times New Roman"/>
          <w:b/>
          <w:i w:val="false"/>
          <w:color w:val="000000"/>
        </w:rPr>
        <w:t xml:space="preserve">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1"/>
    <w:bookmarkStart w:name="z19" w:id="12"/>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3"/>
    <w:bookmarkStart w:name="z21" w:id="1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решением маслихата Камыстинского района Костанайской области от 10.10.2019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Костанайской области;</w:t>
      </w:r>
    </w:p>
    <w:bookmarkEnd w:id="15"/>
    <w:bookmarkStart w:name="z24" w:id="16"/>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6"/>
    <w:bookmarkStart w:name="z25" w:id="17"/>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7"/>
    <w:bookmarkStart w:name="z26" w:id="18"/>
    <w:p>
      <w:pPr>
        <w:spacing w:after="0"/>
        <w:ind w:left="0"/>
        <w:jc w:val="both"/>
      </w:pPr>
      <w:r>
        <w:rPr>
          <w:rFonts w:ascii="Times New Roman"/>
          <w:b w:val="false"/>
          <w:i w:val="false"/>
          <w:color w:val="000000"/>
          <w:sz w:val="28"/>
        </w:rPr>
        <w:t xml:space="preserve">
      7)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p>
    <w:bookmarkEnd w:id="18"/>
    <w:bookmarkStart w:name="z27" w:id="19"/>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9"/>
    <w:bookmarkStart w:name="z28" w:id="20"/>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0"/>
    <w:bookmarkStart w:name="z29" w:id="21"/>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21"/>
    <w:bookmarkStart w:name="z30" w:id="22"/>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Камыстинского района Костанайской области от 29.03.2019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10.10.2019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Камыстинского района Костанайской области от 10.10.2019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Камыстинского района Костанайской области от 08.04.2020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5. Праздничным днем является День Победы – 9 мая.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Камыстинского района Костанайской области от 10.10.2019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6"/>
    <w:bookmarkStart w:name="z35"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27"/>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и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Камыстинского района Костанайской области от 08.04.2020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8"/>
    <w:bookmarkStart w:name="z39" w:id="29"/>
    <w:p>
      <w:pPr>
        <w:spacing w:after="0"/>
        <w:ind w:left="0"/>
        <w:jc w:val="both"/>
      </w:pPr>
      <w:r>
        <w:rPr>
          <w:rFonts w:ascii="Times New Roman"/>
          <w:b w:val="false"/>
          <w:i w:val="false"/>
          <w:color w:val="000000"/>
          <w:sz w:val="28"/>
        </w:rPr>
        <w:t>
      1) инвалидам всех категорий, на лечение и обследование, без учета доходов, в размере не более 50 месячных расчетных показателей;</w:t>
      </w:r>
    </w:p>
    <w:bookmarkEnd w:id="29"/>
    <w:bookmarkStart w:name="z40" w:id="30"/>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p>
    <w:bookmarkEnd w:id="30"/>
    <w:bookmarkStart w:name="z41" w:id="31"/>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решением маслихата Камыстинского района Костанайской области от 08.04.2020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w:t>
      </w:r>
      <w:r>
        <w:rPr>
          <w:rFonts w:ascii="Times New Roman"/>
          <w:b/>
          <w:i w:val="false"/>
          <w:color w:val="000000"/>
          <w:sz w:val="28"/>
        </w:rPr>
        <w:t>,</w:t>
      </w:r>
      <w:r>
        <w:rPr>
          <w:rFonts w:ascii="Times New Roman"/>
          <w:b w:val="false"/>
          <w:i w:val="false"/>
          <w:color w:val="000000"/>
          <w:sz w:val="28"/>
        </w:rPr>
        <w:t xml:space="preserve"> а также лицам из малообеспеченных семей на погребение несовершеннолетних детей, в размере 15 месячных расчетных показателей;</w:t>
      </w:r>
    </w:p>
    <w:bookmarkEnd w:id="32"/>
    <w:bookmarkStart w:name="z44" w:id="33"/>
    <w:p>
      <w:pPr>
        <w:spacing w:after="0"/>
        <w:ind w:left="0"/>
        <w:jc w:val="both"/>
      </w:pPr>
      <w:r>
        <w:rPr>
          <w:rFonts w:ascii="Times New Roman"/>
          <w:b w:val="false"/>
          <w:i w:val="false"/>
          <w:color w:val="000000"/>
          <w:sz w:val="28"/>
        </w:rPr>
        <w:t>
      6) семьям, имеющим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33"/>
    <w:bookmarkStart w:name="z45" w:id="34"/>
    <w:p>
      <w:pPr>
        <w:spacing w:after="0"/>
        <w:ind w:left="0"/>
        <w:jc w:val="both"/>
      </w:pPr>
      <w:r>
        <w:rPr>
          <w:rFonts w:ascii="Times New Roman"/>
          <w:b w:val="false"/>
          <w:i w:val="false"/>
          <w:color w:val="000000"/>
          <w:sz w:val="28"/>
        </w:rPr>
        <w:t>
      7) гражданину (семье), пострадавшим вследствие стихийного бедствия или пожара, без учета доходов, в размере не более 50 месячных расчетных показателей;</w:t>
      </w:r>
    </w:p>
    <w:bookmarkEnd w:id="34"/>
    <w:bookmarkStart w:name="z46" w:id="35"/>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35"/>
    <w:bookmarkStart w:name="z47" w:id="36"/>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Start w:name="z36" w:id="3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7"/>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решением маслихата Камыстинского района Костанайской области от 10.10.2019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Камыстинского района Костанайской области от 21.12.2016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29.03.2017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29.03.2019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28.06.2019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10.10.2019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38"/>
    <w:bookmarkStart w:name="z49" w:id="39"/>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9"/>
    <w:bookmarkStart w:name="z50" w:id="4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40"/>
    <w:bookmarkStart w:name="z51" w:id="41"/>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1"/>
    <w:bookmarkStart w:name="z52" w:id="42"/>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установленного по Костанайской области.</w:t>
      </w:r>
    </w:p>
    <w:bookmarkEnd w:id="42"/>
    <w:bookmarkStart w:name="z53" w:id="43"/>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3"/>
    <w:bookmarkStart w:name="z54" w:id="4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4"/>
    <w:bookmarkStart w:name="z55" w:id="45"/>
    <w:p>
      <w:pPr>
        <w:spacing w:after="0"/>
        <w:ind w:left="0"/>
        <w:jc w:val="left"/>
      </w:pPr>
      <w:r>
        <w:rPr>
          <w:rFonts w:ascii="Times New Roman"/>
          <w:b/>
          <w:i w:val="false"/>
          <w:color w:val="000000"/>
        </w:rPr>
        <w:t xml:space="preserve"> 3. Порядок оказания социальной помощи</w:t>
      </w:r>
    </w:p>
    <w:bookmarkEnd w:id="45"/>
    <w:bookmarkStart w:name="z56" w:id="46"/>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Камыстинского района Костанайской области от 10.10.2019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Ежемесячная социальная помощь лицам, указанным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7"/>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Камыстинского района Костанайской области от 08.04.2020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8"/>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w:t>
      </w:r>
      <w:r>
        <w:rPr>
          <w:rFonts w:ascii="Times New Roman"/>
          <w:b w:val="false"/>
          <w:i w:val="false"/>
          <w:color w:val="000000"/>
          <w:sz w:val="28"/>
        </w:rPr>
        <w:t>пункта 6</w:t>
      </w:r>
      <w:r>
        <w:rPr>
          <w:rFonts w:ascii="Times New Roman"/>
          <w:b w:val="false"/>
          <w:i w:val="false"/>
          <w:color w:val="000000"/>
          <w:sz w:val="28"/>
        </w:rPr>
        <w:t xml:space="preserve">, подпунктах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Камыстинского района Костанайской области от 08.04.2020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15. Документы предоставляются в подлинниках и копиях для сверки, после чего подлинники документов возвращаются заявителю.</w:t>
      </w:r>
    </w:p>
    <w:bookmarkEnd w:id="49"/>
    <w:bookmarkStart w:name="z68" w:id="50"/>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0"/>
    <w:bookmarkStart w:name="z69" w:id="51"/>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1"/>
    <w:bookmarkStart w:name="z70" w:id="52"/>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2"/>
    <w:bookmarkStart w:name="z71" w:id="53"/>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3"/>
    <w:bookmarkStart w:name="z72" w:id="54"/>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4"/>
    <w:bookmarkStart w:name="z73" w:id="55"/>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5"/>
    <w:bookmarkStart w:name="z74" w:id="56"/>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6"/>
    <w:bookmarkStart w:name="z75" w:id="57"/>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7"/>
    <w:bookmarkStart w:name="z76" w:id="58"/>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58"/>
    <w:bookmarkStart w:name="z77" w:id="59"/>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9"/>
    <w:bookmarkStart w:name="z78" w:id="60"/>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0"/>
    <w:bookmarkStart w:name="z79" w:id="6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1"/>
    <w:bookmarkStart w:name="z80" w:id="6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2"/>
    <w:bookmarkStart w:name="z81" w:id="6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3"/>
    <w:bookmarkStart w:name="z82" w:id="64"/>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4"/>
    <w:bookmarkStart w:name="z83" w:id="65"/>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Камыстинского района на текущий финансовый год.</w:t>
      </w:r>
    </w:p>
    <w:bookmarkEnd w:id="65"/>
    <w:bookmarkStart w:name="z84" w:id="6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6"/>
    <w:bookmarkStart w:name="z85" w:id="67"/>
    <w:p>
      <w:pPr>
        <w:spacing w:after="0"/>
        <w:ind w:left="0"/>
        <w:jc w:val="both"/>
      </w:pPr>
      <w:r>
        <w:rPr>
          <w:rFonts w:ascii="Times New Roman"/>
          <w:b w:val="false"/>
          <w:i w:val="false"/>
          <w:color w:val="000000"/>
          <w:sz w:val="28"/>
        </w:rPr>
        <w:t>
      27. Социальная помощь прекращается в случаях:</w:t>
      </w:r>
    </w:p>
    <w:bookmarkEnd w:id="67"/>
    <w:bookmarkStart w:name="z86" w:id="68"/>
    <w:p>
      <w:pPr>
        <w:spacing w:after="0"/>
        <w:ind w:left="0"/>
        <w:jc w:val="both"/>
      </w:pPr>
      <w:r>
        <w:rPr>
          <w:rFonts w:ascii="Times New Roman"/>
          <w:b w:val="false"/>
          <w:i w:val="false"/>
          <w:color w:val="000000"/>
          <w:sz w:val="28"/>
        </w:rPr>
        <w:t>
      1) смерти получателя;</w:t>
      </w:r>
    </w:p>
    <w:bookmarkEnd w:id="68"/>
    <w:bookmarkStart w:name="z87" w:id="69"/>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9"/>
    <w:bookmarkStart w:name="z88" w:id="7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0"/>
    <w:bookmarkStart w:name="z89" w:id="71"/>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1"/>
    <w:bookmarkStart w:name="z90" w:id="7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2"/>
    <w:bookmarkStart w:name="z91" w:id="73"/>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3"/>
    <w:bookmarkStart w:name="z92" w:id="74"/>
    <w:p>
      <w:pPr>
        <w:spacing w:after="0"/>
        <w:ind w:left="0"/>
        <w:jc w:val="left"/>
      </w:pPr>
      <w:r>
        <w:rPr>
          <w:rFonts w:ascii="Times New Roman"/>
          <w:b/>
          <w:i w:val="false"/>
          <w:color w:val="000000"/>
        </w:rPr>
        <w:t xml:space="preserve"> 5. Заключительное положение</w:t>
      </w:r>
    </w:p>
    <w:bookmarkEnd w:id="74"/>
    <w:bookmarkStart w:name="z93" w:id="75"/>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