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0a42" w14:textId="d580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2015 года № 393 "О бюджете Житикаринского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октября 2016 года № 64. Зарегистрировано Департаментом юстиции Костанайской области 4 ноября 2016 года № 6689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2015 года № 393 "О бюджете Житикаринского района на 2016-2018 годы" (зарегистрировано в Реестре государственной регистрации нормативных правовых актов № 6115, опубликовано 21 января 2016 года в газете "Авангард")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3275711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1558905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6084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8027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1702695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3311449,8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1752104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1752613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-1797842,8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1797842,8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1), 7), 8) и 11)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7683,5 тысячи тенге – на содержание ребенка (детей), переданного патронатным воспитателям";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1729,9 тысяч тенге – на разработку проектно-сметной документации с учетом стоимости государственной экспертизы для капитального ремонта кровли здания государственного коммунального казенного предприятия "Районный Дворец культуры" государственного учреждения "Отдел культуры и развития языков акимата Житикаринского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6837,9 тысяч тенге - на разработку проектно-сметной документации и проведение государственной экспертизы по капитальному ремонту затворов плотин Нижне-Шортандинского и Верхне-Шортандинского водохранилищ";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5239,7 тысяч тенге – на текущий ремонт инфраструктуры и жилищно-коммунального хозяйства, благоустройство в селах, сельских округах, городе районного значения в рамках программы "Дорожная карта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1), 2), 3), 4), 5) и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95382,6 тысячи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62471 тысяча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5191 тысяча тенге –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1537 тысяч тенге –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4562 тысячи тенге –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524634,8 тысячи тенге – для перехода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7) и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559 тысяч тенге – на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11904 тысячи тенге - на создание цифровой образовательной инфраструктуры.";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"7-1. Учесть, что в районном бюджете на 2016 год предусмотрено поступление бюджетного кредита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1150044 тысяч тенге - на реконструкцию водовода (диаметр 400 миллиметров) в границах от водоочистного сооружения - 2 до улицы Уалиханова (водопроводный колодец 14) по улицам Жибек жолы, Чернаткина города Житикары;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270932 тысяч тенге - на строительство сетей водоснабжения села Ырсай Житикаринского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331637 тысяч тенге – на строительство сетей водоснабжения в 5а и 12 микрорайонах города Житикара.";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Мункебаев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Г. Баймухамбетова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"26" октября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</w:t>
            </w:r>
          </w:p>
        </w:tc>
      </w:tr>
    </w:tbl>
    <w:bookmarkStart w:name="z5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2"/>
        <w:gridCol w:w="5445"/>
        <w:gridCol w:w="29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376"/>
              <w:gridCol w:w="3767"/>
            </w:tblGrid>
            <w:tr>
              <w:trPr>
                <w:trHeight w:val="30" w:hRule="atLeast"/>
              </w:trPr>
              <w:tc>
                <w:tcPr>
                  <w:tcW w:w="63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Категория</w:t>
                  </w:r>
                </w:p>
              </w:tc>
            </w:tr>
          </w:tbl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Сумма,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тысяч тенге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091"/>
              <w:gridCol w:w="3002"/>
            </w:tblGrid>
            <w:tr>
              <w:trPr>
                <w:trHeight w:val="30" w:hRule="atLeast"/>
              </w:trPr>
              <w:tc>
                <w:tcPr>
                  <w:tcW w:w="50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0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Класс</w:t>
                  </w:r>
                </w:p>
              </w:tc>
            </w:tr>
          </w:tbl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805"/>
              <w:gridCol w:w="2238"/>
            </w:tblGrid>
            <w:tr>
              <w:trPr>
                <w:trHeight w:val="30" w:hRule="atLeast"/>
              </w:trPr>
              <w:tc>
                <w:tcPr>
                  <w:tcW w:w="38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Подкласс</w:t>
                  </w:r>
                </w:p>
              </w:tc>
            </w:tr>
          </w:tbl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519"/>
              <w:gridCol w:w="1474"/>
            </w:tblGrid>
            <w:tr>
              <w:trPr>
                <w:trHeight w:val="30" w:hRule="atLeast"/>
              </w:trPr>
              <w:tc>
                <w:tcPr>
                  <w:tcW w:w="2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4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Специфика</w:t>
                  </w:r>
                </w:p>
              </w:tc>
            </w:tr>
          </w:tbl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3"/>
              <w:gridCol w:w="710"/>
            </w:tblGrid>
            <w:tr>
              <w:trPr>
                <w:trHeight w:val="30" w:hRule="atLeast"/>
              </w:trPr>
              <w:tc>
                <w:tcPr>
                  <w:tcW w:w="12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Погашение бюджетных кредитов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11"/>
              <w:gridCol w:w="932"/>
            </w:tblGrid>
            <w:tr>
              <w:trPr>
                <w:trHeight w:val="30" w:hRule="atLeast"/>
              </w:trPr>
              <w:tc>
                <w:tcPr>
                  <w:tcW w:w="10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61"/>
              <w:gridCol w:w="782"/>
            </w:tblGrid>
            <w:tr>
              <w:trPr>
                <w:trHeight w:val="30" w:hRule="atLeast"/>
              </w:trPr>
              <w:tc>
                <w:tcPr>
                  <w:tcW w:w="11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3"/>
              <w:gridCol w:w="710"/>
            </w:tblGrid>
            <w:tr>
              <w:trPr>
                <w:trHeight w:val="30" w:hRule="atLeast"/>
              </w:trPr>
              <w:tc>
                <w:tcPr>
                  <w:tcW w:w="12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Погашение бюджетных кредитов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11"/>
              <w:gridCol w:w="932"/>
            </w:tblGrid>
            <w:tr>
              <w:trPr>
                <w:trHeight w:val="30" w:hRule="atLeast"/>
              </w:trPr>
              <w:tc>
                <w:tcPr>
                  <w:tcW w:w="10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87"/>
              <w:gridCol w:w="856"/>
            </w:tblGrid>
            <w:tr>
              <w:trPr>
                <w:trHeight w:val="30" w:hRule="atLeast"/>
              </w:trPr>
              <w:tc>
                <w:tcPr>
                  <w:tcW w:w="10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3"/>
              <w:gridCol w:w="710"/>
            </w:tblGrid>
            <w:tr>
              <w:trPr>
                <w:trHeight w:val="30" w:hRule="atLeast"/>
              </w:trPr>
              <w:tc>
                <w:tcPr>
                  <w:tcW w:w="12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Погашение бюджетных кредитов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11"/>
              <w:gridCol w:w="932"/>
            </w:tblGrid>
            <w:tr>
              <w:trPr>
                <w:trHeight w:val="30" w:hRule="atLeast"/>
              </w:trPr>
              <w:tc>
                <w:tcPr>
                  <w:tcW w:w="10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61"/>
              <w:gridCol w:w="782"/>
            </w:tblGrid>
            <w:tr>
              <w:trPr>
                <w:trHeight w:val="30" w:hRule="atLeast"/>
              </w:trPr>
              <w:tc>
                <w:tcPr>
                  <w:tcW w:w="11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Погашение бюджетных кредитов, выданных из государственного бюджета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11"/>
              <w:gridCol w:w="932"/>
            </w:tblGrid>
            <w:tr>
              <w:trPr>
                <w:trHeight w:val="30" w:hRule="atLeast"/>
              </w:trPr>
              <w:tc>
                <w:tcPr>
                  <w:tcW w:w="10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41"/>
              <w:gridCol w:w="902"/>
            </w:tblGrid>
            <w:tr>
              <w:trPr>
                <w:trHeight w:val="30" w:hRule="atLeast"/>
              </w:trPr>
              <w:tc>
                <w:tcPr>
                  <w:tcW w:w="10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IV. Сальдо по операциям с финансовыми активами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855"/>
              <w:gridCol w:w="1088"/>
            </w:tblGrid>
            <w:tr>
              <w:trPr>
                <w:trHeight w:val="30" w:hRule="atLeast"/>
              </w:trPr>
              <w:tc>
                <w:tcPr>
                  <w:tcW w:w="8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87"/>
              <w:gridCol w:w="856"/>
            </w:tblGrid>
            <w:tr>
              <w:trPr>
                <w:trHeight w:val="30" w:hRule="atLeast"/>
              </w:trPr>
              <w:tc>
                <w:tcPr>
                  <w:tcW w:w="10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3"/>
              <w:gridCol w:w="710"/>
            </w:tblGrid>
            <w:tr>
              <w:trPr>
                <w:trHeight w:val="30" w:hRule="atLeast"/>
              </w:trPr>
              <w:tc>
                <w:tcPr>
                  <w:tcW w:w="12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Прочие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855"/>
              <w:gridCol w:w="1088"/>
            </w:tblGrid>
            <w:tr>
              <w:trPr>
                <w:trHeight w:val="30" w:hRule="atLeast"/>
              </w:trPr>
              <w:tc>
                <w:tcPr>
                  <w:tcW w:w="8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61"/>
              <w:gridCol w:w="782"/>
            </w:tblGrid>
            <w:tr>
              <w:trPr>
                <w:trHeight w:val="30" w:hRule="atLeast"/>
              </w:trPr>
              <w:tc>
                <w:tcPr>
                  <w:tcW w:w="11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3"/>
              <w:gridCol w:w="710"/>
            </w:tblGrid>
            <w:tr>
              <w:trPr>
                <w:trHeight w:val="30" w:hRule="atLeast"/>
              </w:trPr>
              <w:tc>
                <w:tcPr>
                  <w:tcW w:w="12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Прочие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855"/>
              <w:gridCol w:w="1088"/>
            </w:tblGrid>
            <w:tr>
              <w:trPr>
                <w:trHeight w:val="30" w:hRule="atLeast"/>
              </w:trPr>
              <w:tc>
                <w:tcPr>
                  <w:tcW w:w="8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11"/>
              <w:gridCol w:w="932"/>
            </w:tblGrid>
            <w:tr>
              <w:trPr>
                <w:trHeight w:val="30" w:hRule="atLeast"/>
              </w:trPr>
              <w:tc>
                <w:tcPr>
                  <w:tcW w:w="10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492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85"/>
              <w:gridCol w:w="758"/>
            </w:tblGrid>
            <w:tr>
              <w:trPr>
                <w:trHeight w:val="30" w:hRule="atLeast"/>
              </w:trPr>
              <w:tc>
                <w:tcPr>
                  <w:tcW w:w="11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855"/>
              <w:gridCol w:w="1088"/>
            </w:tblGrid>
            <w:tr>
              <w:trPr>
                <w:trHeight w:val="30" w:hRule="atLeast"/>
              </w:trPr>
              <w:tc>
                <w:tcPr>
                  <w:tcW w:w="8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11"/>
              <w:gridCol w:w="932"/>
            </w:tblGrid>
            <w:tr>
              <w:trPr>
                <w:trHeight w:val="30" w:hRule="atLeast"/>
              </w:trPr>
              <w:tc>
                <w:tcPr>
                  <w:tcW w:w="10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065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3"/>
              <w:gridCol w:w="710"/>
            </w:tblGrid>
            <w:tr>
              <w:trPr>
                <w:trHeight w:val="30" w:hRule="atLeast"/>
              </w:trPr>
              <w:tc>
                <w:tcPr>
                  <w:tcW w:w="12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Формирование или увеличение уставного капитала юридических лиц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855"/>
              <w:gridCol w:w="1088"/>
            </w:tblGrid>
            <w:tr>
              <w:trPr>
                <w:trHeight w:val="30" w:hRule="atLeast"/>
              </w:trPr>
              <w:tc>
                <w:tcPr>
                  <w:tcW w:w="8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91"/>
              <w:gridCol w:w="852"/>
            </w:tblGrid>
            <w:tr>
              <w:trPr>
                <w:trHeight w:val="30" w:hRule="atLeast"/>
              </w:trPr>
              <w:tc>
                <w:tcPr>
                  <w:tcW w:w="10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V. Дефицит (профицит) бюджета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05"/>
              <w:gridCol w:w="1438"/>
            </w:tblGrid>
            <w:tr>
              <w:trPr>
                <w:trHeight w:val="30" w:hRule="atLeast"/>
              </w:trPr>
              <w:tc>
                <w:tcPr>
                  <w:tcW w:w="5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4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-1797842,8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97"/>
              <w:gridCol w:w="746"/>
            </w:tblGrid>
            <w:tr>
              <w:trPr>
                <w:trHeight w:val="30" w:hRule="atLeast"/>
              </w:trPr>
              <w:tc>
                <w:tcPr>
                  <w:tcW w:w="11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7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41"/>
              <w:gridCol w:w="902"/>
            </w:tblGrid>
            <w:tr>
              <w:trPr>
                <w:trHeight w:val="30" w:hRule="atLeast"/>
              </w:trPr>
              <w:tc>
                <w:tcPr>
                  <w:tcW w:w="10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VI. Финансирование дефицита (использование профицита) бюджета</w:t>
                  </w:r>
                </w:p>
              </w:tc>
            </w:tr>
          </w:tbl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64"/>
              <w:gridCol w:w="1379"/>
            </w:tblGrid>
            <w:tr>
              <w:trPr>
                <w:trHeight w:val="30" w:hRule="atLeast"/>
              </w:trPr>
              <w:tc>
                <w:tcPr>
                  <w:tcW w:w="5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3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1797842,8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</w:t>
            </w:r>
          </w:p>
        </w:tc>
      </w:tr>
    </w:tbl>
    <w:bookmarkStart w:name="z30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638"/>
        <w:gridCol w:w="1345"/>
        <w:gridCol w:w="1345"/>
        <w:gridCol w:w="5221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1191"/>
        <w:gridCol w:w="593"/>
        <w:gridCol w:w="4524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</w:t>
            </w:r>
          </w:p>
        </w:tc>
      </w:tr>
    </w:tbl>
    <w:bookmarkStart w:name="z50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</w:t>
      </w:r>
      <w:r>
        <w:br/>
      </w:r>
      <w:r>
        <w:rPr>
          <w:rFonts w:ascii="Times New Roman"/>
          <w:b/>
          <w:i w:val="false"/>
          <w:color w:val="000000"/>
        </w:rPr>
        <w:t>аппаратов акимов города, сел, сельских округов Житикаринского района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95"/>
        <w:gridCol w:w="1465"/>
        <w:gridCol w:w="1465"/>
        <w:gridCol w:w="4784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Чайковское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Пригородное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