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7e9" w14:textId="40a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16. Зарегистрировано Департаментом юстиции Костанайской области 6 мая 2016 года № 6340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Е.Биржикенов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