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07e9" w14:textId="40a0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14 апреля 2016 года № 16. Зарегистрировано Департаментом юстиции Костанайской области 6 мая 2016 года № 6340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2016 год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Абдигапарова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 Е.Биржикенов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"14"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