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5f3" w14:textId="374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декабря 2016 года № 80. Зарегистрировано Департаментом юстиции Костанайской области 9 января 2017 года № 6786.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Амангельдинского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2 780 956,1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271 324,0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2 497 277,5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2 808 018,4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6 807,0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- 25 302,3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25 302,3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2017 год предусмотрено поступление целевых текущих трансфертов из республиканского и областного бюджетов, в том числе: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493 175,0 тысяч тенге;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7 975,0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- 1 809,0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1 770,0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2 319,0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– 33 765,0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– 13 721,0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– 2 201,0 тысяч тенге;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– 40,0 тысяч тенге;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– 1 000,0 тысяч тенге;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– 1 038,0 тысяч тенге;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землеустроительной документации, топографирование и устройство ограждений почвенных очагов сибиреязвенных захоронений – 1 578,0 – тысяч тенге;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– 3 213,0 тысяч тенге;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– 3 970,0 тысяч тенге.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предусмотрено бюджетные кредиты из республиканского бюджета для реализации мер социальной поддержки специалистов в сумме – 6 807,0 тысяча тенге.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Амангельдинского района на 2017 год в сумме 2 759,0 тысяч тенге.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субвенции на 2017 год выделяемых из областного бюджета на районный бюджет – 1 914 854,0 тысяч тенге.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бюджетных изъятий из бюджета района в областной бюджет не предусмотрено.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поселков, сел, сельких округов Амангельдинского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бюджете района на 2017-2019 годы предусмотрено распределение трансфертов органам местного самоуправления между селами, поселками,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третий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Сакетов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2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43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6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62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Амангельдинского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69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7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80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2017 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маслихата Амангельдинского района Костанайской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83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2018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8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2019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