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f7da" w14:textId="109f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Алтынсаринского района от 23 февраля 2015 года № 4 "Об образовании избирательных участков на территории Алтынсаринского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25 апреля 2016 года № 3. Зарегистрировано Департаментом юстиции Костанайской области 19 мая 2016 года № 6387. Утратило силу решением акима Алтынсаринского района Костанайской области от 30 марта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Алтынсаринского района Костанайской области от 30.03.2020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февраля 2015 года № 4 "Об образовании избирательных участков на территории Алтынсаринского района" (зарегистрировано в Реестре государственной регистрации нормативных правовых актов под № 5428, опубликовано 2 апреля 2015 года в газете "Таза бұлақ – Чистый родник")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 избирательном участке № 204, изменить наименование улицы Юбилейная на улицу С.Г. Амеличкина.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