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62cfb2" w14:textId="062cfb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дополнения в решение маслихата от 22 декабря 2015 года № 396 "О бюджете города Костаная на 2016-2018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города Костаная Костанайской области от 5 июля 2016 года № 51. Зарегистрировано Департаментом юстиции Костанайской области 12 июля 2016 года № 6539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109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 Костанайский городской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Внести в решение маслихата от 22 декабря 2015 года </w:t>
      </w:r>
      <w:r>
        <w:rPr>
          <w:rFonts w:ascii="Times New Roman"/>
          <w:b w:val="false"/>
          <w:i w:val="false"/>
          <w:color w:val="000000"/>
          <w:sz w:val="28"/>
        </w:rPr>
        <w:t>№ 396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бюджете города Костаная на 2016-2018 годы" (зарегистрированное в Реестре государственной регистрации нормативных правовых актов за № 6114, опубликованное 9 февраля 2016 года в газете "Наш Костанай") следующие изменения и дополнение: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подпункты 1), 2)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"1) доходы – 34442739,8 тысяч тенге, в том числе по: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налоговым поступлениям – 19098789,0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неналоговым поступлениям – 75000,0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поступлениям от продажи основного капитала – 1041100,0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поступлениям трансфертов – 14227850,8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затраты – 36265005,8 тысяч тенге;";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подпункты 5), 6)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"5) дефицит (профицит) бюджета – - 3448020,6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6) финансирование дефицита (использование профицита) бюджета – 3448020,6 тысяч тенге.";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дополнить указанное решение </w:t>
      </w:r>
      <w:r>
        <w:rPr>
          <w:rFonts w:ascii="Times New Roman"/>
          <w:b w:val="false"/>
          <w:i w:val="false"/>
          <w:color w:val="000000"/>
          <w:sz w:val="28"/>
        </w:rPr>
        <w:t>пунктом 7-1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"7-1. Учесть, что в городском бюджете на 2016 год предусмотрено поступление средств из областного бюджета,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на кредитование бюджетов районов (городов областного значения) на проектирование и (или) строительство жилья в сумме 1785068,0 тысяч тенге.";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Настоящее решение вводится в действие с 1 января 2016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депутат по избирательному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округу № 18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Бут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Костанайского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городского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Сандыбеков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Руководитель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учреждения "Отдел экономики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бюджетного планирования акимата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города Костаная"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___________________ Н. Дорошок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5 июля 2016 года № 51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декабря 2015 года № 396</w:t>
            </w:r>
          </w:p>
        </w:tc>
      </w:tr>
    </w:tbl>
    <w:bookmarkStart w:name="z33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Костаная на 2016 год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31"/>
        <w:gridCol w:w="1081"/>
        <w:gridCol w:w="631"/>
        <w:gridCol w:w="5307"/>
        <w:gridCol w:w="46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8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I.Доходы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34442739,8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19098789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9666788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9666788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6532399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6532399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2111929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1347606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166186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598137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587673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116232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381000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30441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части чистого дохода государственных предприятий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1041100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909600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909600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нематериальных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14227850,8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14227850,8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14227850,8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39"/>
        <w:gridCol w:w="739"/>
        <w:gridCol w:w="1048"/>
        <w:gridCol w:w="1048"/>
        <w:gridCol w:w="277"/>
        <w:gridCol w:w="5270"/>
        <w:gridCol w:w="3179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36265005,8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331278,9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173743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20352,7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20352,7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153390,3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153390,3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60518,7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60518,7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11112,7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Приватизация, управление коммунальным имуществом, постприватизационная деятельность и регулирование споров, связанных с этим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в области формирования и развития экономической политики, системы государственного планирования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73662,2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57862,2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57862,2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строительства района (города областного значения)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государственных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56103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46103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46103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46103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 ситуациям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46056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общественного порядка и безопасности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46056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46056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46056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8934089,4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3346021,8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3200518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1480331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1720187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строительства района (города областного значения)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145503,8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дошкольного воспитания и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145503,8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5315978,6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5200007,2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4795659,2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Дополнительное образование для детей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404348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94471,4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 и юношества по спорту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94471,4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строительства района (города областного значения)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начального, основного среднего и общего среднего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272089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272089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образования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31334,3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101961,6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районного (городского) масштаба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Ежемесячные выплаты денежных средств опекунам (попечителям) на содержание ребенка - сироты (детей-сирот), и ребенка (детей), оставшегося без попечения родителей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76566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Выплата единовременных денежных средств казахстанским гражданам, усыновившим (удочерившим) ребенка (детей) - сироту и ребенка (детей), оставшегося без попечения родителей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38126,1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758545,9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58884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Внедрение обусловленной денежной помощи по проекту Өрлеу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ребенка (детей), переданного патронатным воспитателям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501752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501752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163862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4264,9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адаптация лиц, не имеющих определенного местожительства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84462,1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Территориальные центры социального обслуживания пенсионеров и инвалидов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77440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197909,9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195259,7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73984,6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Плана мероприятий по обеспечению прав и улучшения качества жизни инвалидов в Республике Казахстан на 2012-2018 годы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108788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10999,1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2650,2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Плана мероприятий по обеспечению прав и улучшения качества жизни инвалидов в Республике Казахстан на 2012-2018 годы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2650,2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7249355,8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5123478,6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 городов и сельских населенных пунктов по Дорожной карте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 городов и сельских населенных пунктов по Дорожной карте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Изъятие, в том числе путем выкупа земельных участков для государственных надобностей и связанное с этим отчуждение недвижимого имущества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сохранения государственного жилищного фонда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Изготовление технических паспортов на объекты кондоминиумов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энергетического аудита многоквартирных жилых домов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40183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 городов и сельских населенных пунктов по Дорожной карте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40183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 городов и сельских населенных пунктов по Дорожной карте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строительства района (города областного значения)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5011521,9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 и (или) строительство, реконструкция жилья коммунального жилищного фонда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2175721,7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развитие и (или) обустройство инженерно-коммуникационной инфраструктуры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2835800,2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жилищной инспекции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12855,7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жилищного фонда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12855,7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1307031,2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1279674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439640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715297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благоустройства городов 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105212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строительства района (города областного значения)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27357,2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743,7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благоустройства городов 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26613,5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818846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818846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146084,5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38864,6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захоронение безродных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2099,6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631797,3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547697,2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155092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155092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155092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190298,2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172641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массового спорта и национальных видов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111548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строительства района (города областного значения)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17657,2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17657,2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149111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113252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111229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35859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проведению государственной информационной политики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35859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53196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39337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96124,1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54850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13231,6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13231,6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строительства района (города областного значения)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16660,5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10003,7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скотомогильников (биотермических ям)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санитарного убоя больных животных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3160,8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20716,9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 и ветеринарии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16342,7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скотомогильников (биотермических ям)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2919,2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36762,1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36762,1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24119,1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Земельно-хозяйственное устройство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 по зонированию земель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3627,5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3627,5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884,5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884,5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79219,8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79219,8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строительства района (города областного значения)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38851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строительства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38851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архитектуры и градостроительства района (города областного значения)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40368,8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в области архитектуры и градостроительства на местном уровне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39918,8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4773368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4673081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4673081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транспортной инфраструктуры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1874236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2798845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сфере транспорта и коммуникаций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100287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строительства района (города областного значения)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100287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специализированных центров обслуживания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100287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195961,6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 и защита конкуренции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178992,6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178992,6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Резерв местного исполнительного органа района (города областного значения)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178992,6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13197206,1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13197206,1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13197206,1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28790,6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изъятия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13161143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Возврат, использованных не по целевому назначению целевых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4637,5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1625754,6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1799916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1799916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1799916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1799916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Кредитование на реконструкцию и строительство систем тепло-, водоснабжения и водоотведения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1799916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174161,4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174161,4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174161,4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174161,4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местного бюджета юридическим лицам, за исключением специализированных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174161,4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 финансовыми активами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V. Дефицит (профицит)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-3448020,6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VI. Финансирование дефицита (использование профицита)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3448020,6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5 июля 2016 года № 51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декабря 2015 года № 396</w:t>
            </w:r>
          </w:p>
        </w:tc>
      </w:tr>
    </w:tbl>
    <w:bookmarkStart w:name="z289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Костаная на 2017 год</w:t>
      </w:r>
    </w:p>
    <w:bookmarkEnd w:id="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31"/>
        <w:gridCol w:w="1081"/>
        <w:gridCol w:w="631"/>
        <w:gridCol w:w="5307"/>
        <w:gridCol w:w="46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8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I.Доходы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30516955,3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25330604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12977793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12977793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9353338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9353338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2190970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1370596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171212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649162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509703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190239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43900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237564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298800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298800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части чистого дохода государственных предприятий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нематериальных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4955251,3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4955251,3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4955251,3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84"/>
        <w:gridCol w:w="458"/>
        <w:gridCol w:w="1113"/>
        <w:gridCol w:w="1113"/>
        <w:gridCol w:w="294"/>
        <w:gridCol w:w="5163"/>
        <w:gridCol w:w="3375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31803012,3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246831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138767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122253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121753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33496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Приватизация, управление коммунальным имуществом, постприватизационная деятельность и регулирование споров, связанных с этим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в области формирования и развития экономической политики, системы государственного планирования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39741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38741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38741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38741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 ситуациям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общественного порядка и безопасности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5171080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1150157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1150157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1150157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3830902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3793937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3505628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Дополнительное образование для детей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288309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36965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 и юношества по спорту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36965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образования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68752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районного (городского) масштаба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Ежемесячные выплаты денежных средств опекунам (попечителям) на содержание ребенка - сироты (детей-сирот), и ребенка (детей), оставшегося без попечения родителей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81925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Выплата единовременных денежных средств казахстанским гражданам, усыновившим (удочерившим) ребенка (детей) - сироту и ребенка (детей), оставшегося без попечения родителей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645657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49957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ребенка (детей), переданного патронатным воспитателям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533720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533720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35528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216140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адаптация лиц, не имеющих определенного местожительства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68293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Территориальные центры социального обслуживания пенсионеров и инвалидов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76417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61980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61980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59992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9559670,3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7502682,3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83616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 городов и сельских населенных пунктов по Дорожной карте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83616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32609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 городов и сельских населенных пунктов по Дорожной карте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32609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Изъятие, в том числе путем выкупа земельных участков для государственных надобностей и связанное с этим отчуждение недвижимого имущества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сохранения государственного жилищного фонда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Изготовление технических паспортов на объекты кондоминиумов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энергетического аудита многоквартирных жилых домов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709984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 городов и сельских населенных пунктов по Дорожной карте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709984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 городов и сельских населенных пунктов по Дорожной карте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строительства района (города областного значения)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6389081,3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 и (или) строительство, реконструкция жилья коммунального жилищного фонда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4713891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развитие и (или) обустройство инженерно-коммуникационной инфраструктуры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1675190,3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жилищной инспекции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жилищного фонда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1161987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1161987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851977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287735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895001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895001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захоронение безродных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735823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506014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234639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234639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массового спорта и национальных видов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77288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125605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80679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78106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44926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проведению государственной информационной политики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44926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52762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 и ветеринарии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скотомогильников (биотермических ям)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санитарного убоя больных животных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Земельно-хозяйственное устройство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61356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61356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строительства района (города областного значения)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строительства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архитектуры и градостроительства района (города областного значения)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32809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в области архитектуры и градостроительства на местном уровне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32359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4130690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4130690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4130690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транспортной инфраструктуры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621251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3509439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153955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 и защита конкуренции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140130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140130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Резерв местного исполнительного органа района (города областного значения)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140130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11200756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11200756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11200756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изъятия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11200756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 финансовыми активами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V. Дефицит (профицит)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-1286057,0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VI. Финансирование дефицита (использование профицита)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1286057,0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