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4c07" w14:textId="e944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11 декабря 2015 года № 468 "Об установлении Правил общего водопользования на водных объектах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13 декабря 2016 года № 101. Зарегистрировано Департаментом юстиции Костанайской области 19 января 2017 года № 6808. Утратило силу решением маслихата Костанайской области от 12 ноября 2025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11 декабря 2015 года № 468 "Об установлении Правил общего водопользования на водных объектах Костанайской области" (зарегистрировано в Реестре государственной регистрации нормативных правовых актов № 6157, опубликовано 11 февраля 2016 года в информационно-правовой системе "Әдiлет")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Костанайской области,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Местный исполнительный орган области осуществляет информирование населения о состоянии водных объектов, систем водоснабжения и водоотведения, находящихся на соответствующей территории.";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Местный представительный орган области в ходе очередной или внеочередной сессии маслихата принимает соответствующее решение по установлению условий или запрета общего водопользования и направляет его водопользователю в течение трех рабочих дней.";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После получения положительного решения от местного представительного органа области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 ресурсов и регулирования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акимата Костанайской области"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Маукулов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декабря 2016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