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19af" w14:textId="2dd1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октября 2016 года № 488. Зарегистрировано Департаментом юстиции Костанайской области 2 декабря 2016 года № 6718. Утратило силу постановлением акимата Костанайской области от 14 февраля 2020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14.02.2020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488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Костанайской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 исполнительным органом области (государственное учреждение "Управление государственного архитектурно-строительного контроля акимата Костанайской области") (далее – услугодатель).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организаций по управлению проектам в области архитектуры, градостроительства и строительства", утвержденному приказом исполняющего обязанности Министра национальной экономики Республики Казахстан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под № 13213) (далее – Стандарт).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 согласно пункту 9 Стандарта;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уведомления о статусе электронного запроса и сроке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"личный кабинет" услугополучателя на Портале;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"Аккредитация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