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40cf" w14:textId="d854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лесного хозяйства,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17 февраля 2016 года № 502. Зарегистрировано Департаментом юстиции Костанайской области 15 марта 2016 года № 6217.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маслихата Костанайской области от 12.03.2021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культуры, спорта и лесного хозяйства,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средств областного бюджета.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Костанайской области от 12.03.2021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Костанайской области от 31 июля 2015 года № 422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 и культуры, являющимся гражданскими служащими и работающим в сельской местности" (зарегистрировано в Реестре государственной регистрации нормативных правовых актов № 5850, опубликовано 12 сентября 2015 года в газете "Костанайские новости").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Отменить решение маслихата Костанайской области от 5 января 2016 года №486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 и культуры, являющимся гражданскими служащими и работающим в сельской местности".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Вечтейн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акимата Костанайской области"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К. Ибрагимов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17.02.2016 года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акимата Костанайской области"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Г. Байжуманова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17.02.2016 года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координации занятости и социальных программ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Хусаинова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17.02.2016 года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культуры акимата Костанайской области"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Л. Сероус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17.02.2016 года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 планирования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Бекбаева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17.02.2016 года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