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838e" w14:textId="b4d8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20 апреля 2016 года №2/17 "Об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октября 2016 года № 4/75. Зарегистрировано Департаментом юстиции Мангистауской области от 30 ноября 2016 года № 3200. Утратило силу решением Мунайлинского районного маслихата Мангистауской области от 24 февраля 2017 года № 7/123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Мунайлинского районного маслихата Мангистауской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7/123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№12705) Мунайлинский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решение Мунайлинского районного маслихата от 20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№2/17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 (зарегистрировано в Реестре государственной регистрации нормативных правовых актов за №3050, опубликовано в информационно-правовой системе "Әділет" от 13 июня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Мунайлинского районного маслихата",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"Председателем Комиссии является секретарь Мунайлинского районного маслихата.".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