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bd58" w14:textId="9c0b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 зонирования и поправочных коэффициентах к базовой ставке земельного налога для целей налогообложения сельского округа Баскудык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октября 2016 года № 4/70. Зарегистрировано Департаментом юстиции Мангистауской области от 30 ноября 2016 года № 3196.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Мунайлинского районного маслихата Мангистауской области от 27.04.2018 </w:t>
      </w:r>
      <w:r>
        <w:rPr>
          <w:rFonts w:ascii="Times New Roman"/>
          <w:b w:val="false"/>
          <w:i w:val="false"/>
          <w:color w:val="000000"/>
          <w:sz w:val="28"/>
        </w:rPr>
        <w:t>№ 22/274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схему зонирования сельского округа Баскудык для целей налогообложения и характеристику зонирования земель и поправочные коэффициенты к базовой ставке земельного налога для целей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Мунайлинскому району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Танатар 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земельных отношений"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Отегенов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октября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№4/70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октября 2016года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территории сельского  округа Баскудык  для целей налогооблажения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№4/70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октября 2016года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зонирования земель сельского округа Баскудык и поправочные коэффициенты к базовой ставке земельного налога для целей налогообложения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7504"/>
        <w:gridCol w:w="3102"/>
      </w:tblGrid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№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вошедшие в зону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по ценовой зоне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Общественно-деловая зона, двухэтажные и зоны в которые входит центральные части построенных частных домов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зона (предположительный рост промышленной зоны)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зона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зон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 зона – </w:t>
      </w:r>
      <w:r>
        <w:rPr>
          <w:rFonts w:ascii="Times New Roman"/>
          <w:b w:val="false"/>
          <w:i w:val="false"/>
          <w:color w:val="000000"/>
          <w:sz w:val="28"/>
        </w:rPr>
        <w:t>Промышленная зона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Общественно-деловая зона, двухэтажные и зоны в которые входит центральные части построенных частных домов. Здесь расположены основные административные здания, поликлиника, сеть частных мелких магазинов, объекты малого бизнеса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Резервная зона (предположительный рост промышленной зоны)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Резервная зона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