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e78f" w14:textId="2abe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08 июля 2016 года № 4/32. Зарегистрировано Департаментом юстиции Мангистауской области от 05 августа 2016 года № 3116.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департамента юстиции Мангистауской области от 13 мая 2016 года,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 - правовой системе "Әділет" 15 января 2014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уполномоченный орган финансируемый за счет местного бюджета, осуществляющий оказание социальной помощи - государственное учреждение "Тупкараганский районный отдел занятости, социальных программ и регистрации актов гражданского состояния" (далее - уполномоченный орган);";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- Департамент "Государственный центр по выплате пенсий" - филиал некоммерческого акционерного 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корпорация "Правительство для граждан"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Мангистауской области (далее - Центр);".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Тупкараганского районного маслихата (Избен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"Тупкараганский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занятости,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регистрации актов гражданского состояния"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Г.Бекбосинова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Ж.Толеген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