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32b3" w14:textId="5c83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5 июля 2013 года № 146 "Об определении мест для размещения агитационных печатных материалов кандидатов на территории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21 ноября 2016 года № 312. Зарегистрировано Департаментом юстиции Мангистауской области 9 декабря 2016 года № 3207. Утратило силу постановлением акимата Каракиянского района Мангистауской области от 13 декабря 2017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ономастики"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на территории Каракиянского района" (зарегистрировано в Реестре государственной регистрации нормативных правовых актов за № 2276, опубликовано в газете "Қарақия" 25 июля 2013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Каракиянского района от 14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5 июля 2013 года № 146 "Об определении мест для размещения агитационных печатных материалов кандидатов на территории Каракиянского района" (зарегистрировано в реестре государственной регистрации нормативных правовых актов за № 3081, опубликовано 27 июля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Бекова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"21".11.2016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Каракиянского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9703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железнодорожного вокзала;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Информационный стенд      на территории районной поликлиники.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      на территории средней школы № 5.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Жетыбай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Информационный стенд на территории дома 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Информационный стенд      на территории средней школы № 3.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дома культуры;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дома культуры;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Куландинской средней школы;      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железнодорожного вокзала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