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4bfb" w14:textId="29d4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2015 года №30/329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июня 2016 года № 3/23. Зарегистрировано Департаментом юстиции Мангистауской области от 26 июля 2016 года № 3093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финансов Республики Казахстан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финансов Республики Казахстан от 18 сентября 2014 года №403 "Некоторые вопросы Единой бюджетной классификации Республики Казахстан" (зарегистрировано в Реестре государственной регистрации нормативных правовых актов за №13711), Каракиянский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Каракиянского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№2946, опубликовано в информационно-правовой системе "Әділет" от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приложению, в том числе бюджет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- 12 294 852,4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10 010 985,5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6 821,9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основного капитала        – 56 207,0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2 220 838,0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12 401 966,5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166 418,6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268 226,6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       – 59 304,5 тысяч тенге;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59 304,5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                  – 101 808,0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                  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 – 107 114,1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2016 года №3/23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98"/>
        <w:gridCol w:w="466"/>
        <w:gridCol w:w="6934"/>
        <w:gridCol w:w="3636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12 294 852,4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10 010 985,5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5506"/>
        <w:gridCol w:w="3512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12 401 966,5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      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      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обучающихся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      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 на территории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