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0d33" w14:textId="8860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01 августа 2016 года № 5-3. Зарегистрировано Департаментом юстиции Кызылординской области 25 августа 2016 года № 5586. Утратило силу решением Жалагашского районного маслихата Кызылординской области от 17 марта 2017 года № 10-5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Жалагашского районного маслихата Кызылординской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Типовых правил оказания социальной помощи, установления размеров и определения перечня отдельных категорий нуждающихся граждан”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некоторых решении Жалагашского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БАКБЕРГЕНУЛЫ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“Управление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Дельмуханов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“01” августа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Жалагашского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“01” августа 2016 года №5-3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Жалагашского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Решение Жалагашского районного маслихата от 25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31-5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социальной помощи, установления размеров и определения перечня отдельных категорий нуждающихся граждан” (зарегистрировано в Реестре государственной регистрации нормативных правовых актов за номером 4679, опубликовано в газете “Жалагаш жаршысы” от 31 мая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Жалагашского районного маслихата от 06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33-5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предоставлении социальных льгот отдельным категориям граждан” (зарегистрировано в Реестре государственной регистрации нормативных правовых актов за номером 4708, опубликовано в газете “Жалагаш жаршысы” от 02 июля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Жалагашского районного маслихата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в решение Жалагашского районного маслихата от 25 апреля 2014 года №31-5 “Об утверждении правил оказания социальной помощи, установления размеров и определения перечня отдельных категорий нуждающихся граждан” (зарегистрировано в Реестре государственной регистрации нормативных правовых актов за номером 4741, опубликовано в газете “Жалагаш жаршысы” от 09 августа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Решение Жалагашского районного маслихата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43-3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изменений и дополнений в решение Жалагашского районного маслихата от 25 апреля 2014 года № 31-5 “Об утверждении правил оказания социальной помощи, установления размеров и определения перечня отдельных категорий нуждающихся граждан” (зарегистрировано в Реестре государственной регистрации нормативных правовых актов за номером 4964, опубликовано в газете “Жалагаш жаршысы” от 25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Решение Жалагашского районного маслихата от 23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возмещении затрат на обучение на дому детей с ограниченными возможностями из числа инвалидов по индивидуальному учебному плану” (зарегистрировано в Реестре государственной регистрации нормативных правовых актов за номером 5189, опубликовано в газете “Жалагаш жаршысы” от 28 октября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Жалагашского районного маслихата от 23 декабря 2015 года № 49-11 “О внесении изменений и дополнений в некоторые решения Жалагашского районного маслихата” (зарегистрировано в Реестре государственной регистрации нормативных правовых актов за номером 5314, опубликовано в газете “Жалагаш жаршысы” от 30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“01” августа 2016 года №5-3 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местный исполнительный орган (акимат Жалагашского района) - коллегиальный исполнительный орган, возглавляемый акимом Жалагашского района, осуществляющий в пределах своей компетенции местное государственное управление и самоуправление на территории Жалагашского района (далее-МИО);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праздничные дни 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социальный контракт активизации семьи – соглашение между трудоспособным физическим лицом, выступающим от имени семьи для участия в проекте “Өрлеу”,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проект “Өрлеу” –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заявитель (претендент) – лицо, обращающееся от своего имени и от имени семьи для участия в проекте “Өрлеу”;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уполномоченный орган – коммунальное государственное учреждение “Жалагашский районный отдел занятости, социальных программ и регистрации актов гражданского состояния” финансируемый за счет местного бюджета, осуществляющий оказание социальной помощи, назначение обусловленной денежной помощи, разработку, заключение и сопровождение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уполномоченная организация – Жалагашское районное отделение департамента “Межведомственный расчетный центр социальных выплат” - филиала некоммерческого акционерного общества “Государственная корпорация “Правительства для граждан” по Кызылординской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– комиссия, создаваемая решением акима, поселка, села,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раз в год в размере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 Дню памяти жертв политических репрессий и голода – 31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 Дню вывода советских войск из Афганистана – 15 февраля: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военнообязанным, призывавшимся на учебные сборы и направлявшимся в Афганистан в период ведения боевых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военнослужащим автомобильных батальонов, направлявшихся в Афганистан для доставки грузов в эту страну в период ведения боевых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военнослужащим летного состава, совершавшим вылеты на боевые задания в Афганистан с территории бывшего Союза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 Дню памяти погибших на Чернобыльской АЭС – 26 апреля: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 Международному дню действий против ядерных испытаний – 29 августа: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Иные категории получателей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в виде cоциальной поддержки – раз в год в размере 40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гражданам награжденным орденами “Отан”, “Данқ”, удостоенным высшей степени отличия - звания “Халық қаһарманы”, почетных званий республики в виде социальной льготы - ежемесячно в размере 1,9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родителям или иным законным представителям детей с ограниченными возможностями из числа инвалидов для возмещения затрат на обучение на дому детей с ограниченными по индивидуальному учебному плану - в размере 9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этом, возмещение затрат на обучение производятся ежеквартально в течение соответствующего учебного года родителям или иным законным представителям детей с ограниченными возможностями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наступлении обстоятельств, влекущих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школе, перемена места жительства ребенка-инвалида), выплата прекращается с месяца, следующего за тем, в котором наступили указанные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категорий получателей и предельные размеры социальной помощи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лицам имеющим среднедушевой доход ниже величины прожиточного минимума по Кызылординской области за квартал, предшествующий кварталу обращения – единовременно не более 10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Социальная помощь для оплаты обучения назначается молодежи района из числа социально уязвимых слоев населения, обучающимся по востребованным в регионе специальностям, по очной форме после среднего образования для получения академической степени “Бакалавр”, по профессиональной учебной программе послевузовского образования, направленные на подготовку научных и педагогических кадров для получения академической степени “Магистр” и для подготовки медицинских кадров в резидентуре в организациях медицинского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обучающимся из числа социально-уязвимых слоев населения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инвалиды с детства,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дети-сироты,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воспитанники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оба родителя которых являются пенсионерами;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у которых один или оба из родителей являются инвалидами І и ІІ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семей оралманов.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обучающимся предоставляется за счет средств местного бюджета один раз в год, для возмещения ежегодных платежей в пределах стоимости образовательных услуг, предоставляемых учебным заведениям и затрат на питание и проживание.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 величины в однократном отношении к прожиточному минимуму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сведения о составе лица (семьи) по форме согласно приложению 1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Типовым правилам и направляет их в уполномоченный орган или акиму поселка, села, сельского округа.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 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пунктах 15 и 16 настоящих Правил, уполномоченный орган в течение двадцати рабочих дней со дня принятия документов от заявителя или акима поселка, села, сельского округа принимает решение об оказании либо отказе в оказании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Социальная помощь на основе социального контракта по проекту “Өрлеу”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 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Размер ОДП на каждого члена семьи (лица) определяется как разница между среднедушевым доходом семьи (лица) и 60 процентами от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Размер ОДП пересчитывается в случае изменения состава семьи с момента наступления указанных обстоятельств, но не ранее момента его назначения.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Претендент для участия в проекте “Өрлеу” от себя лично или от имени семьи обращается в уполномоченный орган по месту жительства или при его отсутствии, к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либо аким поселка, села, сельского округа консультируют в день обращения претендента об условиях участия в проекте “Өрлеу”. При согласии претендента на участие в проекте “Өрлеу” уполномоченный орган либо аким поселка, села, сельского округа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 получения ОДП;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нуждаемость в государственных мерах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собеседования оформляется лист собеседования по форме, утвержденной приложением 1 Приказа Министра здравоохранения и социального развития Республики Казахстан от 17 мая 2016 года №385 “Об утверждении форм документов для участия в проекте “Өрлеу” (Далее - Приказ) (Зарегистрирован в Министерстве юстиции Республики Казахстан 6 июня 2016 года за номером 13773).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Претендент, подписавший лист собеседования, заполняет заявление на участие в проекте “Өрлеу” и анкету о семейном и материальном положении по формам согласно приложениям 2, 3 Приказа с приложением следующих документов: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сведений о составе семьи по форме, согласно приложению 4 Приказа;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документа, подтверждающего регистрацию по постоянному месту жительства, или адресной справки или справки акима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сведений о наличии личного подсобного хозяйства по форме, согласно приложению 5 Приказа.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Предоставление документов, указанных в подпунктах 3), 4) пункта 27 настоящих Правил, не требуется в случае, если заявитель в момент обращения является получателем государственной адресной социальной помощи и (или) ежемесячного государственного пособия, назначаемого и выплачиваемого на детей до восемнадцати лет, а также при наличии возможности получения информации, содержащейся в них,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 или аким поселка, села,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“Өрлеу”.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 формам, согласно приложению 8 Приказа и передают заключение участковой комиссии в уполномоченный орган или акиму поселка, села, сельского округа.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Аким поселка, села,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после получения документов от акима поселка, села,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 пунктом 35 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“О занятости населения”.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 по формам, согласно приложениям 10, 11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день заключения социального контракта активизации семьи принимает решение о назначении ОДП (отказе в назначении ОДП), и направляет заявителю уведомление по форме, согласно приложению 12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об отказе в назначении ОДП направляет заявителю уведомление об отказе (с указанием причины) по форме, согласно приложению 13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Уполномоченный орган на основании решений о назначении ОДП осуществляет выплату ОДП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Уполномоченный орган принимает решение о прекращении выплаты ОДП, по форме согласно приложению 15 Приказа,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невыполнения участником проекта “Өрлеу” обязательств по социальному контракту активизации семьи и социальному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расторжения социального контракта активизации семьи в связи с предоставлением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отсутствия движений по банковскому счету получателя более трех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поступления сведений об умерших или объявленных умершими,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истечения срока действия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выявления факта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поступления сведений об освобожденных и отстраненных опекунах (попечителях).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в случае выявления предоставления недостоверных сведений, повлекших за собой незаконное назначение ОДП, выплата ОДП лицу (семье) прекращается на период ее назначения. Уполномоченный орган принимает меры по возврату излишне выплаченных сумм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отказа в оказании социальной помощи, прекращения и возврата предоставляемой социальной помощи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38.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прожиточного минимума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выявления недостоверных сведений, представленных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Излишне выплаченные суммы подлежат возврату в добровольном или ином установленном 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и выплата социальной помощи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41.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Заключительное положение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“Е-Собес”.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