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bed6" w14:textId="77c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сентября 2016 года № 36. Зарегистрировано Департаментом юстиции Кызылординской области 14 октября 2016 года № 5622. Утратило силу решением Кармакшинского районного маслихата Кызылординской области от 16 января 2017 года №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Кармакшинского районного маслихата Кызылординской области от 16.01.2017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специальных государственных пособиях в Республике Казахстан" 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5303, опубликовано в № 9 выпуске от 3 января 2016 года газеты "Қармақшы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219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Дельмуханов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“27”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сентября 2016 года №36 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отдельным категориям нуждающихся граждан, постоянно проживающих на территории Кармакшинского района и города Байконыр и являющимися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Кармакшинского района) - коллегиальный исполнительный орган, возглавляемый акимом Кармакшинского района, осуществляющий в пределах своей компетенции местное государственное управление и самоуправление на территории Кармакшинского района (далее-МИО);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 от имени семьи для участия в проекте “Өрлеу”;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 коммунальное государственное учреждение “Кармакшинский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Кармакшинское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акима,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ставшим инвалидами вследствие ранения, контузии, увечья или вследствие заболевания, связанного с пребыванием на фронте, а также при прохождении воинской службы, полученных при прохождении воинской службы в других государствах, в которых велись боевые действия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 Дню памяти погибших на Чернобыльской АЭС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а также лицам, ставшими инвалидами вследствие радиационных катастроф и аварий на объектах гражданского или военного назначения, испытания ядерного оружия –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инвалидам Великой Отечественной войны,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ставшим инвалидами вследствие ранения, контузии, увечья или вследствие заболевания, связанного с пребыванием на фронте, а также при прохождении воинской службы, полученных при прохождении воинской службы в других государствах, в которых велись боевые действия, раз в год – в размере не более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раз в год – в размере не более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в которых среднедушевой доход ниже величины 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села, сельского округа принимает решение об оказании либо отказе в оказании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либо аким поселка, села, сельского округа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поселка, села, сельского округа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 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форм документов для участия в проекте “Өрлеу” (Далее -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Претендент, подписавший лист собеседования, заполняет заявление на участие в проекте “Өрлеу” и анкету о семейном и материальном положении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 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сведений о наличии личного подсобного хозяйства по 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Предоставление документов, указанных в подпунктах 3), 4)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Уполномоченный орган или аким поселка, села,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 передают заключение участковой комиссии в уполномоченный орган или акиму поселка, села, сельского округа.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Аким поселка, села,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поселка, села,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 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Уполномоченный орган принимает решение о прекращении выплаты ОДП, 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Излишне выплаченные суммы подлежат возврату в добровольном или ином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