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a82278" w14:textId="4a8227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проведения мирных собраний, митингов, шествий, пикетов и демонстраций на территории Казалинского района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Казалинского районного маслихата Кызылординской области от 19 февраля 2016 года № 388. Зарегистрировано департаментом юстиции Кызылординской области 11 марта 2016 года № 5397. Утратило силу решением Казалинского районного маслихата Кызылординской области от 25 июня 2020 года № 444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Казалинского районного маслихата Кызылординской области от 25.06.2020 </w:t>
      </w:r>
      <w:r>
        <w:rPr>
          <w:rFonts w:ascii="Times New Roman"/>
          <w:b w:val="false"/>
          <w:i w:val="false"/>
          <w:color w:val="ff0000"/>
          <w:sz w:val="28"/>
        </w:rPr>
        <w:t>№ 444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</w:p>
    <w:bookmarkEnd w:id="0"/>
    <w:bookmarkStart w:name="z6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“О местном государственном управлении и самоуправлении в Республике Казахстан” и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17 марта 1995 года “О порядке организации и проведения мирных собраний, митингов, шествий, пикетов и демонстраций в Республике Казахстан” Казалинский районный маслихат РЕШИЛ: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проведения мирных собраний, митингов, шествий, пикетов и демонстраций на территории Казалинского района.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решения Казалинского районного маслихата от 23 апреля 2014 года </w:t>
      </w:r>
      <w:r>
        <w:rPr>
          <w:rFonts w:ascii="Times New Roman"/>
          <w:b w:val="false"/>
          <w:i w:val="false"/>
          <w:color w:val="000000"/>
          <w:sz w:val="28"/>
        </w:rPr>
        <w:t>№ 205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дополнительном регламентировании порядка проведения собраний, митингов, шествий, пикетов и демонстраций" (зарегистрировано в Реестре государственной регистрации нормативных правовых актов за номером 4687, опубликовано в газете "Тұран Қазалы" от 4 июня 2014 года).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Настоящее решение вводится в действие со дня первого официального опубликования. 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внеочередной LІVсессии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К.Бижанов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Т.Борикулаков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решением Казалинского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 от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февраля 2016 года №388</w:t>
            </w:r>
          </w:p>
        </w:tc>
      </w:tr>
    </w:tbl>
    <w:bookmarkStart w:name="z11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проведения мирных собраний, митингов, шествий, пикетов и демонстраций на территории Казалинского района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проведения мирных собраний, митингов, шествий, пикетов и демонстраций на территории Казалинского района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17 маpта 1995 года “О поpядке оpганизации и пpоведения миpных собpаний, митингов, шествий, пикетов и демонстpаций в Республике Казахстан” и иными нормативными правовыми актами Республики Казахстан.</w:t>
      </w:r>
    </w:p>
    <w:bookmarkEnd w:id="6"/>
    <w:bookmarkStart w:name="z13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Специальные места для проведения миpных собpаний, митингов, шествий, пикетов и демонстpаций на территории Казалинского района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Определить следующие специальные места для проведения мирных собраний, митингов на территории Казалинского района: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центральный стадион имени Жалантос бахадура в поселке Айтеке би; 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центральная площадь вдоль улицы К.Примова поселка Айтеке би;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площадь, расположенная по западной стороне парка "Женис" вдоль улицы К.Примова поселка Айтеке би.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Определить следующие специальные маршруты для проведения мирных шествий, демонстраций на территории Казалинского района: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по улице К.Примова, Жанкожа Нурмухаммедулы начиная с центральной площади вдоль улицы К.Примова до центрального стадиона имени Жалантос бахадура в поселке Айтеке би; 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 улице К.Примова начиная с центральной площади вдоль улицы К.Примова до парка "Женис" в поселке Айтеке би.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Для мирных пикетов специальные места не устанавливаются. </w:t>
      </w:r>
    </w:p>
    <w:bookmarkEnd w:id="15"/>
    <w:bookmarkStart w:name="z22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Требования к порядку проведения миpных собpаний, митингов, шествий, пикетов и демонстpаций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Заявление о проведении миpных собpаний, митингов, шествий, пикетов и демонстpаций (далее – массовое мероприятие) подается в письменной форме не позднее, чем за десять дней до намеченной даты их проведения в коммунальное государственное учреждение “Аппарат акима Казалинского района” Казалинского районного акимата (далее – акимат района).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Заявителю выдается талон с указанием даты и времени, фамилии и инициалов лица, принявшего заявление.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В заявлении указываются цель, форма, место проведения массового мероприятия или маршруты движения, время его начала и окончания, предполагаемое количество участников, фамилии, имена, отчества уполномоченных (организаторов) и лиц, ответственных за соблюдение общественного порядка, место их жительства и работы (учебы), дата подачи заявления. 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Заявление может быть подано по общедоступным информационным системам и в соответствии с требованиями законодательства Республики Казахстан об электронном документе и электронной цифровой подписи.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Срок подачи заявления исчисляется со дня его регистрации в акимате района. 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Заявление о проведении массового мероприятия подают уполномоченные трудовых коллективов, общественных объединений или отдельных групп граждан Республики Казахстан, достигшие восемнадцатилетнего возраста. 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Оформление представительства производится в порядке, установленном гражданским законодательством Республики Казахстан.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Акимат района рассматривает заявление и сообщает уполномоченным (организаторам) о принятом решении не позднее, чем за пять дней до времени проведения массового мероприятия, указанного в заявлении.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Акимат района в целях обеспечения прав и свобод других лиц, общественной безопасности, а также нормального функционирования транспорта, объектов инфраструктуры, сохранности зеленых насаждений и малых архитектурных форм при необходимости предлагает обратившимся с заявлением иные время и место проведения массового мероприятия или альтернативную площадку для обсуждения, рассмотрения поднимаемых вопросов.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Решение может быть обжаловано в порядке, установленном действующим законодательством.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При подаче заявления о проведении массового мероприятия с нарушением требований </w:t>
      </w:r>
      <w:r>
        <w:rPr>
          <w:rFonts w:ascii="Times New Roman"/>
          <w:b w:val="false"/>
          <w:i w:val="false"/>
          <w:color w:val="000000"/>
          <w:sz w:val="28"/>
        </w:rPr>
        <w:t>статьи 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17 маpта 1995 года “О поpядке оpганизации и пpоведения миpных собpаний, митингов, шествий, пикетов и демонстpаций в Республике Казахстан” акиматом района дается официальный ответ с предложением устранить допущенные нарушения путем подачи нового заявления.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Сроки рассмотрения нового заявления исчисляются с момента его поступления.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Акимат района запрещает массовое мероприятие, если целью его проведения является разжигание расовой, национальной, социальной, религиозной нетерпимости, сословной исключительности, насильственное ниспровержение конституционного строя, посягательство на территориальную целостность республики, а также нарушение других положений </w:t>
      </w:r>
      <w:r>
        <w:rPr>
          <w:rFonts w:ascii="Times New Roman"/>
          <w:b w:val="false"/>
          <w:i w:val="false"/>
          <w:color w:val="000000"/>
          <w:sz w:val="28"/>
        </w:rPr>
        <w:t>Конституции</w:t>
      </w:r>
      <w:r>
        <w:rPr>
          <w:rFonts w:ascii="Times New Roman"/>
          <w:b w:val="false"/>
          <w:i w:val="false"/>
          <w:color w:val="000000"/>
          <w:sz w:val="28"/>
        </w:rPr>
        <w:t xml:space="preserve">, законов и иных нормативных актов Республики 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Казахстан, либо их проведение угрожает общественному порядку и безопасности граждан.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Не допускается проведение массовых мероприятий на объектах железнодорожного, водного и воздушного транспорта, а также у организаций, обеспечивающих обороноспособность, безопасность государства и жизнедеятельность населения (общественный транспорт, снабжение водой, электроэнергией, теплом и другими энергоносителями), и учреждений здравоохранения и образования.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В случае отказа организаторам письменно указывается на незамедлительное принятие мер по отмене всех подготовительных процедур и по надлежащему оповещению об этом потенциальных участников.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Если организаторы не принимают самостоятельно меры по отмене подготовительных процедур, акимат района вправе разместить информацию об отказе в разрешении массового мероприятия с предупреждением об ответственности за участие в несанкционированном массовом мероприятии на своем официальном интернет-ресурсе, а также на иных ресурсах, где организаторами размещались (размещаются) призывы, приглашения на незаконное мероприятие.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16. Акимат района вправе по согласованию с организаторами массового мероприятия изменить время, место (маршрут) и порядок проведения массового мероприятия в целях обеспечения общественного порядка, нормальной работы транспорта, государственных органов, органов местного самоуправления, предприятий, учреждений и организаций, предотвращения опасности для жизни и здоровья граждан, а также в случае совпадения массового мероприятия по форме, месту и времени, но не по направленности и целям с другим массовым мероприятием, заявление о проведении которого в установленные сроки было подано ранее или одновременно. 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Предложение акимата района должно носить конкретный характер, но может содержать несколько вариантов.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Массовое мероприятие проводится в соответствии с целями, указанными в заявлении, в указанные в нем сроки, время и в обусловленных в нем местах (по указанному маршруту).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18. В случае, если возникает необходимость изменения формы массового мероприятия, то организатору массового мероприятия необходимо обратиться в акимат района для получения соответствующего разрешения. </w:t>
      </w:r>
    </w:p>
    <w:bookmarkEnd w:id="37"/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При проведении массового мероприятия организатор, подписавший заявление, должен иметь отличительный знак организатора, лично присутствовать и нести полную ответственность за проведение массового мероприятия в соответствии с установленным порядком.</w:t>
      </w:r>
    </w:p>
    <w:bookmarkEnd w:id="38"/>
    <w:bookmarkStart w:name="z4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20. При проведении массового мероприятия организаторы и участники должны соблюдать Конституцию и законы Республики Казахстан, иные нормативные акты, общественный порядок. </w:t>
      </w:r>
    </w:p>
    <w:bookmarkEnd w:id="39"/>
    <w:bookmarkStart w:name="z4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Организаторы массового мероприятия и акимат района принимают необходимые меры для обеспечения общественного порядка, медицинского обслуживания, пожарной безопасности и эвакуации участников в случае возникновения чрезвычайной ситуации.</w:t>
      </w:r>
    </w:p>
    <w:bookmarkEnd w:id="40"/>
    <w:bookmarkStart w:name="z4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22. В местах проведения массового мероприятия запрещается распитие алкогольных напитков, употребление наркотических средств, психотропных веществ, их аналогов, прекурсоров. </w:t>
      </w:r>
    </w:p>
    <w:bookmarkEnd w:id="41"/>
    <w:bookmarkStart w:name="z4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Организаторы массового мероприятия обязаны недопускать участие в массовом мероприятии лиц, находящихся в состоянии алкогольного или наркотического опъянения.</w:t>
      </w:r>
    </w:p>
    <w:bookmarkEnd w:id="42"/>
    <w:bookmarkStart w:name="z4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Участники массового мероприятия не должны иметь при себе оружие, взрывчатые, ядовитые, наркотические вещества, алкогольные напитки, а также специально изготовленные или приспособленные предметы, которые могут быть использованы против жизни и здоровья людей, для причинения материального ущерба физическим и юридическим лицам, провоцировать к беспорядкам, срывам митингов и тому подобных.</w:t>
      </w:r>
    </w:p>
    <w:bookmarkEnd w:id="43"/>
    <w:bookmarkStart w:name="z5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23. Организаторы массового мероприятия при его проведении обязаны не допускать использование громкоговорителей, подготовки и (или) использования транспарантов, лозунгов и иных материалов, а также публичных выступлений, содержащих призывы к нарушению общественного порядка, совершению преступлений, а также оскорблений в адрес кого бы то ни было. </w:t>
      </w:r>
    </w:p>
    <w:bookmarkEnd w:id="44"/>
    <w:bookmarkStart w:name="z5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При пикетировании разрешается:</w:t>
      </w:r>
    </w:p>
    <w:bookmarkEnd w:id="45"/>
    <w:bookmarkStart w:name="z52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стоять, сидеть у пикетируемого объекта;</w:t>
      </w:r>
    </w:p>
    <w:bookmarkEnd w:id="46"/>
    <w:bookmarkStart w:name="z53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использовать средства наглядной агитации;</w:t>
      </w:r>
    </w:p>
    <w:bookmarkEnd w:id="47"/>
    <w:bookmarkStart w:name="z54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выкрикивать краткие лозунги, слоганы по теме пикета.</w:t>
      </w:r>
    </w:p>
    <w:bookmarkEnd w:id="48"/>
    <w:bookmarkStart w:name="z55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В целях обеспечения общественного порядка, и в интересах безопасности самих пикетчиков участники различных отдельных пикетов должны располагаться относительно друг друга на расстоянии не менее 50 (пятьдесят) метров.</w:t>
      </w:r>
    </w:p>
    <w:bookmarkEnd w:id="49"/>
    <w:bookmarkStart w:name="z56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При проведении массового мероприятия органы внутренних дел в соответствии с законодательством обеспечивает охрану общественного порядка, безопасность, защиту прав и законных интересов граждан, предупреждение и пресечение преступлений и административных правонарушений, выполняет иные функции, предусмотренные действующим законодательством.</w:t>
      </w:r>
    </w:p>
    <w:bookmarkEnd w:id="50"/>
    <w:bookmarkStart w:name="z57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Требования органов внутренних дел в части обеспечения общественной безопасности являются обязательными для всех граждан, должностных лиц, организаций и объединений, участвующих в мероприятии.</w:t>
      </w:r>
    </w:p>
    <w:bookmarkEnd w:id="51"/>
    <w:bookmarkStart w:name="z58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Все действия государственных органов, организаторов, участников, препятствующие осуществлению прав граждан на свободу миpных собpаний, митингов, шествий, пикетов и демонстpаций, могут быть обжалованы в вышестоящих государственных органах и суде.</w:t>
      </w:r>
    </w:p>
    <w:bookmarkEnd w:id="52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