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4ffd" w14:textId="bbc4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переулка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25 января 2016 года N 8-қ и решение Аральского районного маслихата Кызылординской области от 25 января 2016 года N 282. Зарегистрировано Департаментом юстиции Кызылординской области 19 февраля 2016 года N 5362.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заключением Кызылординской областной ономастической комиссии от 12 декабря 2015 года №4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Вводная часть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Аральского района Кызылординской области от 11.04.2024 № 52-қ и решением Аральского районного маслихата Кызылординской области от 11.04.2024 № 211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и переулок города Аральск: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Н.Гоголя именем Казибай Кошкарова;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М.Кутузова именем Махамбетали Жаримбетова;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Ш.Уалиханова именем Дабыла Сахиева.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