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df8c" w14:textId="d10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марта 2016 года № 15/02. Зарегистрировано Департаментом юстиции Карагандинской области 18 апреля 2016 года № 3756. Утратило силу постановлением акимата Осакаровского района Карагандинской области от 4 марта 2019 года №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04.03.2019 № 13/01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организация и проведение государственных закупок выполняется единым организатором государственных закупок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товаров, работ, услуг,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выполняются</w:t>
      </w:r>
      <w:r>
        <w:br/>
      </w:r>
      <w:r>
        <w:rPr>
          <w:rFonts w:ascii="Times New Roman"/>
          <w:b/>
          <w:i w:val="false"/>
          <w:color w:val="000000"/>
        </w:rPr>
        <w:t>единым организатором государственных закупок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07.02.2018 № 09/01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006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1.1*</w:t>
            </w:r>
          </w:p>
          <w:bookmarkEnd w:id="7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8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</w:t>
            </w:r>
          </w:p>
          <w:bookmarkEnd w:id="9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и (или) реконструкция объектов (систем),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 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2.2*</w:t>
            </w:r>
          </w:p>
          <w:bookmarkEnd w:id="10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средний, текущий ремонт внутрипоселковых автомобильных дорог, дорог районного значения,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2.3*</w:t>
            </w:r>
          </w:p>
          <w:bookmarkEnd w:id="11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района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2.4*</w:t>
            </w:r>
          </w:p>
          <w:bookmarkEnd w:id="12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 проводимые способом конкурса или аукциона посредством электронных государственных закупок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