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45e4" w14:textId="1144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8 января 2016 года № 01/03. Зарегистрировано Департаментом юстиции Карагандинской области 12 февраля 2016 года № 3660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перевозки в общеобразовательные школы детей, проживающих в отдаленных населенных пунктах Осакаровского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Осакаровского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Ламбекова Нурлана Рымбаевича.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2016 года № 01/03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Святогоровка и Коллективное,</w:t>
      </w:r>
      <w:r>
        <w:br/>
      </w:r>
      <w:r>
        <w:rPr>
          <w:rFonts w:ascii="Times New Roman"/>
          <w:b/>
          <w:i w:val="false"/>
          <w:color w:val="000000"/>
        </w:rPr>
        <w:t>в среднюю школу № 5 села Карагайлы</w:t>
      </w:r>
    </w:p>
    <w:bookmarkEnd w:id="0"/>
    <w:bookmarkStart w:name="z11" w:id="1"/>
    <w:p>
      <w:pPr>
        <w:spacing w:after="0"/>
        <w:ind w:left="0"/>
        <w:jc w:val="left"/>
      </w:pP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556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2016 года № 01/03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Ералы,</w:t>
      </w:r>
      <w:r>
        <w:br/>
      </w:r>
      <w:r>
        <w:rPr>
          <w:rFonts w:ascii="Times New Roman"/>
          <w:b/>
          <w:i w:val="false"/>
          <w:color w:val="000000"/>
        </w:rPr>
        <w:t>в среднюю школу № 13 села Озерное</w:t>
      </w:r>
    </w:p>
    <w:bookmarkEnd w:id="2"/>
    <w:bookmarkStart w:name="z14" w:id="3"/>
    <w:p>
      <w:pPr>
        <w:spacing w:after="0"/>
        <w:ind w:left="0"/>
        <w:jc w:val="left"/>
      </w:pP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3787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2016 года № 01/03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Кутумсук,</w:t>
      </w:r>
      <w:r>
        <w:br/>
      </w:r>
      <w:r>
        <w:rPr>
          <w:rFonts w:ascii="Times New Roman"/>
          <w:b/>
          <w:i w:val="false"/>
          <w:color w:val="000000"/>
        </w:rPr>
        <w:t>в среднюю школу № 22 села Тельманское</w:t>
      </w:r>
    </w:p>
    <w:bookmarkEnd w:id="4"/>
    <w:bookmarkStart w:name="z17" w:id="5"/>
    <w:p>
      <w:pPr>
        <w:spacing w:after="0"/>
        <w:ind w:left="0"/>
        <w:jc w:val="left"/>
      </w:pP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48387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2016 года № 01/03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Карасу,</w:t>
      </w:r>
      <w:r>
        <w:br/>
      </w:r>
      <w:r>
        <w:rPr>
          <w:rFonts w:ascii="Times New Roman"/>
          <w:b/>
          <w:i w:val="false"/>
          <w:color w:val="000000"/>
        </w:rPr>
        <w:t>в среднюю школу № 25 села Родниковского</w:t>
      </w:r>
    </w:p>
    <w:bookmarkEnd w:id="6"/>
    <w:bookmarkStart w:name="z20" w:id="7"/>
    <w:p>
      <w:pPr>
        <w:spacing w:after="0"/>
        <w:ind w:left="0"/>
        <w:jc w:val="left"/>
      </w:pP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6454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8 января 2016 года № 01/03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Чапаево,</w:t>
      </w:r>
      <w:r>
        <w:br/>
      </w:r>
      <w:r>
        <w:rPr>
          <w:rFonts w:ascii="Times New Roman"/>
          <w:b/>
          <w:i w:val="false"/>
          <w:color w:val="000000"/>
        </w:rPr>
        <w:t>в среднюю школу № 16 села Садового</w:t>
      </w:r>
    </w:p>
    <w:bookmarkEnd w:id="8"/>
    <w:bookmarkStart w:name="z23" w:id="9"/>
    <w:p>
      <w:pPr>
        <w:spacing w:after="0"/>
        <w:ind w:left="0"/>
        <w:jc w:val="left"/>
      </w:pP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2517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8 января 2016 года № 01/03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Роднички,</w:t>
      </w:r>
      <w:r>
        <w:br/>
      </w:r>
      <w:r>
        <w:rPr>
          <w:rFonts w:ascii="Times New Roman"/>
          <w:b/>
          <w:i w:val="false"/>
          <w:color w:val="000000"/>
        </w:rPr>
        <w:t>в среднюю школу № 23 поселка Молодежный</w:t>
      </w:r>
    </w:p>
    <w:bookmarkEnd w:id="10"/>
    <w:bookmarkStart w:name="z26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3500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8 января 2016 года № 01/03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Центральное,</w:t>
      </w:r>
      <w:r>
        <w:br/>
      </w:r>
      <w:r>
        <w:rPr>
          <w:rFonts w:ascii="Times New Roman"/>
          <w:b/>
          <w:i w:val="false"/>
          <w:color w:val="000000"/>
        </w:rPr>
        <w:t>в среднюю школу № 3 села Пионерского</w:t>
      </w:r>
    </w:p>
    <w:bookmarkEnd w:id="12"/>
    <w:bookmarkStart w:name="z29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56261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8 января 2016 года № 01/03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Степное,</w:t>
      </w:r>
      <w:r>
        <w:br/>
      </w:r>
      <w:r>
        <w:rPr>
          <w:rFonts w:ascii="Times New Roman"/>
          <w:b/>
          <w:i w:val="false"/>
          <w:color w:val="000000"/>
        </w:rPr>
        <w:t>в среднюю школу № 15 села Трудового</w:t>
      </w:r>
    </w:p>
    <w:bookmarkEnd w:id="14"/>
    <w:bookmarkStart w:name="z32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4889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8 января 2016 года № 01/03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Куркопа,</w:t>
      </w:r>
      <w:r>
        <w:br/>
      </w:r>
      <w:r>
        <w:rPr>
          <w:rFonts w:ascii="Times New Roman"/>
          <w:b/>
          <w:i w:val="false"/>
          <w:color w:val="000000"/>
        </w:rPr>
        <w:t>в среднюю школу № 8 села Уызбай</w:t>
      </w:r>
    </w:p>
    <w:bookmarkEnd w:id="16"/>
    <w:bookmarkStart w:name="z35" w:id="17"/>
    <w:p>
      <w:pPr>
        <w:spacing w:after="0"/>
        <w:ind w:left="0"/>
        <w:jc w:val="left"/>
      </w:pP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0231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8 января 2016 года № 01/03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Топан,</w:t>
      </w:r>
      <w:r>
        <w:br/>
      </w:r>
      <w:r>
        <w:rPr>
          <w:rFonts w:ascii="Times New Roman"/>
          <w:b/>
          <w:i w:val="false"/>
          <w:color w:val="000000"/>
        </w:rPr>
        <w:t>в среднюю школу № 10 села Николаевка</w:t>
      </w:r>
    </w:p>
    <w:bookmarkEnd w:id="18"/>
    <w:bookmarkStart w:name="z38" w:id="19"/>
    <w:p>
      <w:pPr>
        <w:spacing w:after="0"/>
        <w:ind w:left="0"/>
        <w:jc w:val="left"/>
      </w:pP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0960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8 января 2016 года № 01/03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Крещеновка,</w:t>
      </w:r>
      <w:r>
        <w:br/>
      </w:r>
      <w:r>
        <w:rPr>
          <w:rFonts w:ascii="Times New Roman"/>
          <w:b/>
          <w:i w:val="false"/>
          <w:color w:val="000000"/>
        </w:rPr>
        <w:t>в среднюю школу № 7 села Приишмского</w:t>
      </w:r>
    </w:p>
    <w:bookmarkEnd w:id="20"/>
    <w:bookmarkStart w:name="z41" w:id="21"/>
    <w:p>
      <w:pPr>
        <w:spacing w:after="0"/>
        <w:ind w:left="0"/>
        <w:jc w:val="left"/>
      </w:pP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794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2016 года № 01/03 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Осакаровского района</w:t>
      </w:r>
    </w:p>
    <w:bookmarkEnd w:id="22"/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Осакаровского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№ 11550).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Перевозки детей осуществляются автобусами, микроавтобусами, оборудованными в соответствии с требованиями установленными, законодательством Республики Казахстан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К поездке на автобусах не допускаются дети и взрослые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возбужденном состоянии, которое приводит к нарушению мер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находящиеся под воздействием алкоголя, наркотических, психотропных и токсических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Перевозка групп детей автобусами в период с 22.00 до 06.00 часов, а также в условиях недостаточной видимости (туман, снегопад, дождь и другое)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Перевозка детей автобусом в светлое время суток осуществляется с включенным ближним светом фар.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 каждый автобус, осуществляющий перевозку детей, заказчик назначает ответственных лиц из числа сотрудников организации –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 случае осуществления перевозок детей в темное время суток наряду с ближним или дальним светом фар используются противотуманные фары.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При выполнении перевозки детей 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отклоняется от установленного маршрута движения автобуса и не превышает установленные скоростные режимы;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 время движения не отвлекается от управления автобусом (разговаривать, принимать пищу, включать в кабине громкую музыку);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провозит в автобусе запрещенные к провозу предметы, вещества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не осуществляет съезд на грунтовые дороги и движение по ним (за исключением случаев перевозки детей во время проведения работ по ремонту и реконструкции дорог).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Во время поездки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курили, зажигали спички, зажигалки;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распивали спиртные напитки, принимали наркотические, психотропные и токсические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Сопровождающие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соблюдение правил личной гигиены всеми учащимися в движении, на остановках, при приемах пищи, ночлегах;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наличие медицинской аптечки в каждой группе, укомплектованной набором лекарственных и перевязочных средств, необходимых для оказания доврачебной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постоянное наблюдение за состоянием детей, при необходимости оказывают доврачебную помощь заболевшим и травмированным.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На всем протяжении маршрута дети занимают только отведенные им при первичной посадке в автобус места. Пересаживаться с места на место в процессе движения и после остановок (стоянок) автобуса без разрешения сопровождающего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Окна (форточки) в салоне автобуса должны быть закрыты. При необходимости проветривания салона и только с разрешения сопровождающего открываются потолочные вентиляционные люки.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выборе мест остановок и стоянок водитель руководствуется законодательством Республики Казахстан. Места посадки и высадки детей при остановках (стоянках) автобуса, по возможности, не должны быть расположены на участках дорог с интенсивным движением. При невозможности обеспечения указанного требования при посадке и высадке детей из автобуса включается аварийная сигнализация.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остановках (стоянках) в темное время суток, а также в условиях недостаточной видимости следует использовать внешние световые приборы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Высадка детей из автобуса во время стоянок (остановок) осуществляется через переднюю дверь. Первыми из автобуса выходят сопровождающие. Во время стоянок (остановок) сопровождающие находятся: один – возле передней части автобуса, другой – сзади автобуса, и наблюдают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того как дети вернутся в автобус, сопровождающие проверяют, что все дети находятся на своих местах, и только после этого сообщают водителю о возможности продолжения поездки.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Движение автобуса по маршруту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возникновения в пути технических неисправностей автобуса, движение при которых или эксплуатация которых в соответствии с Правилами дорожного движения запрещается;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изменения дорожно-метеорологических и иных условий, угрожающих безопасности перевозок (гололед, туман, разрушение дорог, аварии вблизи пути следования);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получения ребенком в пути следования травмы, наступления внезапного заболевания, кровотечения, обморока;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ухудшения самочувствия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При вынужденной остановке автобуса, вызванной технической неисправностью, 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останавливает автобус так, чтобы не создавать помех для движения других транспортных средств, включает аварийную сигнализацию и выставляет позади автобуса знак аварийной остановки, на расстоянии не менее 15 метров от автобуса в населенном пункте и 30 метров – вне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высаживает детей из автобуса, соблюдая при этом все требования настоящих Правил и действующего законодательства Республики Казахстан, отводит их в безопасное место под контролем сопровождающих до появления возможности дальнейшего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В случае дорожно-транспортного происшествия водитель и сопровождающие срочно должны эвакуировать детей из транспортного средства без выноса их личных вещей.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При пожаре в транспортном средстве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подают сигнал водителю о возгорании;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 остановки транспортного средства переводят детей как можно дальше от очага возгорания и приступают к его тушению огнетушителем, имеющимся в салоне, и подручными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после остановки срочно эвакуируют детей и всех пассажиров без личных вещей на безопасное расстояние, исключающее травмы при взрыве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эвакуации детей из транспортного средства при дорожно-транспортном происшествии и пожаре сопровождающие и водитель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оказать первую медицинскую помощь пострадавшим и доставить их в ближайшее лечебное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принять меры к вызову на место дорожно-транспортного происшествия или пожара сотрудников органов внутренних дел и если требуется – "скорой помощи", спасателей, специалистов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пострадавших детей собрать в месте, где их безопасности ничто не угрожает, успокоить их, при необходимости обеспечить прием детьми с ослабленным здоровьем, сердечно-сосудистыми и иными заболеваниями, обострение которых приводит к стрессу, назначенных врачом лекарств;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после окончания тушения пожара, а также при отсутствии опасности на месте дорожно-транспортного происшествия по согласованию с сотрудниками органов внутренних дел силами руководителей групп и взрослых сопровождающих, по возможности без привлечения детей, собрать личные вещи, раздать их детям;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определить возможности и маршрут дальнейшей перевозки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 необходимости обратиться к прибывшим на место сотрудникам органов внутренних дел с просьбой о помощи в организации перевозки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сообщить по телефону о происшествии и состоянии детей администрации заказчика, с ее помощью обеспечить оперативное информирование законных представителей детей, направленных в медицинские учреждения, о месте их нахождения и состоянии, а также законных представителей не пострадавших детей – об их местонахождении и дальнейшем маршруте следования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При выполнении перевозок детей водитель автобуса по прибытии в конечный пункт маршрута сообщает об этом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