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45e4" w14:textId="1144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8 января 2016 года № 01/03. Зарегистрировано Департаментом юстиции Карагандинской области 12 февраля 2016 года № 3660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перевозки в общеобразовательные школы детей, проживающих в отдаленных населенных пунктах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Осакаровского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Ламбекова Нурлана Рымбаевича.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2016 года № 01/03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Святогоровка и Коллективное,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5 села Карагайлы</w:t>
      </w:r>
    </w:p>
    <w:bookmarkEnd w:id="0"/>
    <w:bookmarkStart w:name="z11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556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2016 года № 01/03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Ералы,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13 села Озерное</w:t>
      </w:r>
    </w:p>
    <w:bookmarkEnd w:id="2"/>
    <w:bookmarkStart w:name="z14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3787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2016 года № 01/03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Кутумсук,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22 села Тельманское</w:t>
      </w:r>
    </w:p>
    <w:bookmarkEnd w:id="4"/>
    <w:bookmarkStart w:name="z17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48387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2016 года № 01/03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Карасу,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25 села Родниковского</w:t>
      </w:r>
    </w:p>
    <w:bookmarkEnd w:id="6"/>
    <w:bookmarkStart w:name="z20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6454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8 января 2016 года № 01/03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Чапаево,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16 села Садового</w:t>
      </w:r>
    </w:p>
    <w:bookmarkEnd w:id="8"/>
    <w:bookmarkStart w:name="z23" w:id="9"/>
    <w:p>
      <w:pPr>
        <w:spacing w:after="0"/>
        <w:ind w:left="0"/>
        <w:jc w:val="left"/>
      </w:pP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2517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8 января 2016 года № 01/03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Роднички,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23 поселка Молодежный</w:t>
      </w:r>
    </w:p>
    <w:bookmarkEnd w:id="10"/>
    <w:bookmarkStart w:name="z26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3500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8 января 2016 года № 01/03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Центральное,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3 села Пионерского</w:t>
      </w:r>
    </w:p>
    <w:bookmarkEnd w:id="12"/>
    <w:bookmarkStart w:name="z29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6261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8 января 2016 года № 01/03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Степное,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15 села Трудового</w:t>
      </w:r>
    </w:p>
    <w:bookmarkEnd w:id="14"/>
    <w:bookmarkStart w:name="z32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4889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8 января 2016 года № 01/03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Куркопа,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8 села Уызбай</w:t>
      </w:r>
    </w:p>
    <w:bookmarkEnd w:id="16"/>
    <w:bookmarkStart w:name="z35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0231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8 января 2016 года № 01/03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Топан,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10 села Николаевка</w:t>
      </w:r>
    </w:p>
    <w:bookmarkEnd w:id="18"/>
    <w:bookmarkStart w:name="z38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0960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8 января 2016 года № 01/03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Крещеновка,</w:t>
      </w:r>
      <w:r>
        <w:br/>
      </w:r>
      <w:r>
        <w:rPr>
          <w:rFonts w:ascii="Times New Roman"/>
          <w:b/>
          <w:i w:val="false"/>
          <w:color w:val="000000"/>
        </w:rPr>
        <w:t>в среднюю школу № 7 села Приишмского</w:t>
      </w:r>
    </w:p>
    <w:bookmarkEnd w:id="20"/>
    <w:bookmarkStart w:name="z41" w:id="21"/>
    <w:p>
      <w:pPr>
        <w:spacing w:after="0"/>
        <w:ind w:left="0"/>
        <w:jc w:val="left"/>
      </w:pP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794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2016 года № 01/03 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Осакаровского района</w:t>
      </w:r>
    </w:p>
    <w:bookmarkEnd w:id="22"/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Осакаровского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№ 11550).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Перевозки детей осуществляются автобусами, микроавтобусами, оборудованными в соответствии с требованиями установленными, законодательством Республики Казахстан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К поездке на автобусах не допускаются дети и взрослые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возбужденном состоянии, которое приводит к нарушению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находящиеся под воздействием алкоголя, наркотических, психотропных и токсических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Перевозка групп детей автобусами в период с 22.00 до 06.00 часов, а также в условиях недостаточной видимости (туман, снегопад, дождь и другое)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 случае осуществления перевозок детей в темное время суток наряду с ближним или дальним светом фар используются противотуманные фары.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При выполнении перевозки детей 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отклоняется от установленного маршрута движения автобуса и не превышает установленные скоростные режимы;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 время движения не отвлекается от управления автобусом (разговаривать, принимать пищу, включать в кабине громкую музыку);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провозит в автобусе запрещенные к провозу предметы, вещества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 осуществляет съезд на грунтовые дороги и движение по ним (за исключением случаев перевозки детей во время проведения работ по ремонту и реконструкции дорог).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Во время поездки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курили, зажигали спички, зажигалки;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распивали спиртные напитки, принимали наркотические, психотропные и токсические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Сопровождающие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 правил личной гигиены всеми учащимися в движении, на остановках, при приемах пищи, ночлегах;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медицинской аптечки в каждой группе, укомплектованной набором лекарственных и перевязочных средств, необходимых для оказания доврачебной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постоянное наблюдение за состоянием детей, при необходимости оказывают доврачебную помощь заболевшим и травмированным.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 всем протяжении маршрута дети занимают только отведенные им при первичной посадке в автобус места. Пересаживаться с места на место в процессе движения и после остановок (стоянок) автобуса без разрешения сопровождающего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Окна (форточки) в салоне автобуса должны быть закрыты. При необходимости проветривания салона и только с разрешения сопровождающего открываются потолочные вентиляционные люки.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выборе мест остановок и стоянок водитель руководствуется законодательством Республики Казахстан.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остановках (стоянках) в темное время суток, а также в условиях недостаточной видимости следует использовать внешние световые приборы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находятся: один – возле передней части автобуса, другой – сзади автобуса, и наблюдают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того как дети вернутся в автобус, сопровождающие проверяют, что все дети находятся на своих местах, и только после этого сообщают водителю о возможности продолжения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Движение автобуса по маршруту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возникновения в пути технических неисправностей автобуса, движение при которых или эксплуатация которых в соответствии с Правилами дорожного движения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изменения дорожно-метеорологических и иных условий, угрожающих безопасности перевозок (гололед, туман, разрушение дорог, аварии вблизи пути 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получения ребенком в пути следования травмы, наступления внезапного заболевания, кровотечения, обморока;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ухудшения самочувствия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При вынужденной остановке автобуса, вызванной технической неисправностью, 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останавливает автобус так, чтобы не создавать помех для движения других транспортных средств, включает аварийную сигнализацию и выставляет позади автобуса знак аварийной остановки, на расстоянии не менее 15 метров от автобуса в населенном пункте и 30 метров – вне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высаживает детей из автобуса, соблюдая при этом все требования настоящих Правил и действующего законодательства Республики Казахстан, отводит их в безопасное место под контролем сопровождающих до появления возможности дальнейшего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 случае дорожно-транспортного происшествия водитель и сопровождающие срочно должны эвакуировать детей из транспортного средства без выноса их личных вещей.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При пожаре в транспортном средстве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подают сигнал водителю о возгорании;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 остановки транспортного средства переводят детей как можно дальше от очага возгорания и приступают к его тушению огнетушителем, имеющимся в салоне, и подручными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после остановки срочно эвакуируют детей и всех пассажиров без личных вещей на безопасное расстояние, исключающее травмы при взрыве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эвакуации детей из транспортного средства при дорожно-транспортном происшествии и пожаре сопровождающие и водитель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оказать первую медицинскую помощь пострадавшим и доставить их в ближайшее лечебное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принять меры к вызову на место дорожно-транспортного происшествия или пожара сотрудников органов внутренних дел и если требуется – "скорой помощи", спасателей, специалистов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пострадавших детей собрать в месте, где их безопасности ничто не угрожает, успокоить их, при необходимости обеспечить прием детьми с ослабленным здоровьем, сердечно-сосудистыми и иными заболеваниями, обострение которых приводит к стрессу, назначенных врачом лекарств;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после окончания тушения пожара, а также при отсутствии опасности на месте дорожно-транспортного происшествия по согласованию с сотрудниками органов внутренних дел силами руководителей групп и взрослых сопровождающих, по возможности без привлечения детей, собрать личные вещи, раздать их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определить возможности и маршрут дальнейшей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 необходимости обратиться к прибывшим на место сотрудникам органов внутренних дел с просьбой о помощи в организации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сообщить по телефону о происшествии и состоянии детей администрации заказчика, с ее помощью обеспечить оперативное информирование законных представителей детей, направленных в медицинские учреждения, о месте их нахождения и состоянии, а также законных представителей не пострадавших детей – об их местонахождении и дальнейшем маршруте следования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При выполнении перевозок детей водитель автобуса по прибытии в конечный пункт маршрута сообщает об этом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