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f2bd3" w14:textId="dcf2b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Осакаровского районного маслихата от 15 сентября 2014 года № 376 "О предоставлении социальной помощи из средств бюджета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Осакаровского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55 сессии Осакаровского районного маслихата Карагандинской области от 15 января 2016 года № 589. Зарегистрировано Департаментом юстиции Карагандинской области 5 февраля 2016 года № 3650. Утратило силу решением Осакаровского районного маслихата Карагандинской области от 5 мая 2020 года № 830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Осакаровского районного маслихата Карагандинской области от 05.05.2020 № 830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15 сентября 2014 года № 376 "О предоставлении социальной помощи из средств бюджета на приобретение топлива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 Осакаровского района" (зарегистрировано в Реестре государственной регистрации нормативных правовых актов за № 2788, опубликовано в газете "Сельский труженик" 18 октября 2014 года № 42 (7422), в информационно - правовой системе "Әділет" 27 октября 2014 года),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Предоставить специалистам государственных организаций социального обеспечения, образования, культуры, спорта и ветеринарии, проживающим и работающим в сельских населенных пунктах, единовременную социальную помощь на приобретение топлива в размере 1 (одного) месячного расчетного показателя, за счет средств местного бюджета.".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решения возложить на постоянную комиссию районного маслихата по социальной политике.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