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b1d5" w14:textId="437b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Кертенди Нуринского района Карагандинской области от 21 января 2016 года № 1. Зарегистрировано Департаментом юстиции Карагандинской области 19 февраля 2016 года № 3671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Карагандинской областной ономастической комиссии от 1 октября 2015 года аким села Кертенди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Кертенди Нуринского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Колхозная в улицу Бауыржан Момышұлы;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Механизатора в улицу Мәншүк Мәметова;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улицу Кеңес в улицу Мүтәш Сүлейменов.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