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b1d5" w14:textId="437b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Кертенди Нуринского района Карагандинской области от 21 января 2016 года № 1. Зарегистрировано Департаментом юстиции Карагандинской области 19 февраля 2016 года № 3671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и заключением Карагандинской областной ономастической комиссии от 1 октября 2015 года аким села Кертенди Нуринского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улицы села Кертенди Нуринского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улицу Колхозная в улицу Бауыржан Момышұлы;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улицу Механизатора в улицу Мәншүк Мәметова;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улицу Кеңес в улицу Мүтәш Сүлейменов.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