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30e75" w14:textId="b830e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2017-2019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VIII сессии Жанааркинского районного маслихата Карагандинской области от 21 декабря 2016 года № 8/64. Зарегистрировано Департаментом юстиции Карагандинской области 10 января 2017 года № 4103.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района на 2017-2019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бюджет района на 2017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4 588 149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994 224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6 176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21 391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3 566 358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4 626 938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61 480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81 684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20 204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минус 100 269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100 269 тысяч тенге: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81 684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20 890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39 475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Жанааркинского районного маслихата Карагандинской области от 06.12.2017 № 20/153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перечень бюджетных инвестиционных проектов на 2017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 в составе расходов бюджета района на 2017 год целевые текущие трансферты, целевые трансферты на развитие и бюджетные кредиты в сумме 324 810 тысяч тенге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бюджетные кредиты для реализации мер социальной поддержки специалистов в сумме 81 684 тысяч тенге.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местного исполнительного органа района на 2017 год в сумме 21 679 тысяч тенге.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Установить на 2017 год гражданским служащим здравоохранения, социального обеспечения, образования, культуры, спорта и ветеринарии, работающим в сельской местности, финансируемым из районного бюджета, повышенные не менее чем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перечень районных бюджетных программ, не подлежащих секвестру в процессе исполнения районного бюджета на 2017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расходы районного бюджета по сельским округам и поселкам на 2017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2017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VIII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Рыспеков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Имантусупов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 № 8/64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2017 год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Жанааркинского районного маслихата Карагандинской области от 06.12.2017 № 20/153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 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3566358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изменениями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69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7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77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87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8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92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 № 8/64</w:t>
            </w:r>
          </w:p>
        </w:tc>
      </w:tr>
    </w:tbl>
    <w:bookmarkStart w:name="z309" w:id="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2018 год</w:t>
      </w:r>
    </w:p>
    <w:bookmarkEnd w:id="2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97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1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2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3353971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34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3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12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1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1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32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37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 № 8/64</w:t>
            </w:r>
          </w:p>
        </w:tc>
      </w:tr>
    </w:tbl>
    <w:bookmarkStart w:name="z575" w:id="5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2019 год</w:t>
      </w:r>
    </w:p>
    <w:bookmarkEnd w:id="5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53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7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8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8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3382913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9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6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6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6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6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7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7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"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"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"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"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"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"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"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"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"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"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"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"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"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"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"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"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" w:id="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" w:id="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" w:id="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" w:id="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7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" w:id="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" w:id="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" w:id="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" w:id="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" w:id="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" w:id="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7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" w:id="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2" w:id="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" w:id="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" w:id="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68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8" w:id="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9" w:id="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0" w:id="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7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1" w:id="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2" w:id="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3" w:id="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74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4" w:id="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5" w:id="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6" w:id="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7" w:id="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8" w:id="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9" w:id="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0" w:id="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1" w:id="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2" w:id="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3" w:id="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4" w:id="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5" w:id="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6" w:id="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7" w:id="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88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0" w:id="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2" w:id="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9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3" w:id="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4" w:id="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6" w:id="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9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7" w:id="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8" w:id="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9" w:id="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0" w:id="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1" w:id="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2" w:id="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7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3" w:id="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4" w:id="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5" w:id="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6" w:id="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03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9" w:id="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0" w:id="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 № 8/64</w:t>
            </w:r>
          </w:p>
        </w:tc>
      </w:tr>
    </w:tbl>
    <w:bookmarkStart w:name="z842" w:id="8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инвестиционных проектов на 2017 год</w:t>
      </w:r>
    </w:p>
    <w:bookmarkEnd w:id="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Жанааркинского районного маслихата Карагандинской области от 06.12.2017 № 20/153 (вводится в действие с 01.01.2017).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 и (или) строительство, реконструкция жилья коммунального жилищного фонда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 и (или) обустройство приобретение инженерно-коммуникационной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 № 8/64</w:t>
            </w:r>
          </w:p>
        </w:tc>
      </w:tr>
    </w:tbl>
    <w:bookmarkStart w:name="z863" w:id="8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бюджета района на 2017 год</w:t>
      </w:r>
    </w:p>
    <w:bookmarkEnd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Жанааркинского районного маслихата Карагандинской области от 06.12.2017 № 20/153 (вводится в действие с 01.01.2017).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2120453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 № 8/64</w:t>
            </w:r>
          </w:p>
        </w:tc>
      </w:tr>
    </w:tbl>
    <w:bookmarkStart w:name="z875" w:id="8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</w:t>
      </w:r>
      <w:r>
        <w:br/>
      </w:r>
      <w:r>
        <w:rPr>
          <w:rFonts w:ascii="Times New Roman"/>
          <w:b/>
          <w:i w:val="false"/>
          <w:color w:val="000000"/>
        </w:rPr>
        <w:t>выделенные Жанааркинскому району на 2017 год</w:t>
      </w:r>
    </w:p>
    <w:bookmarkEnd w:id="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–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Жанааркинского районного маслихата Карагандинской области от 06.12.2017 № 20/153 (вводится в действие с 01.01.2017).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617 719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184 265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рамках Программы развития продуктивной занятости и массового предпринимательства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обусловленной денежной помощи по проекту "Өрлеу"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цифровой образовательной инфраструктуры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объектов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владельцам стоимости изымаемых и уничтожаемых больных животных, продуктов и сырья животного происхождения и на подключение интернет-связи для ветеринарных пунктов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квалификации, подготовку и переподготовку кадров в рамках Программы развития продуктивной занятости и массового предпринимательства на 2017-2021 годы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доучивание направленных на профессиональную подготовку по Дорожной карте занятости 2020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краткосрочное профессиональное обучение рабочих кадров по востребованным на рынке труда профессиям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услуг по вакцинации, транспортировке и хранению ветеринарных препаратов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и доставку учебников, учебно-методических комплексов для государственных учреждений образования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оборудования кабинетов химии, биологии, физики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351 770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279 820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237 373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спорта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проектирование, развитие и (или) обустройство приобретение инженерно-коммуникационной инфраструктуры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81 684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 № 8/64</w:t>
            </w:r>
          </w:p>
        </w:tc>
      </w:tr>
    </w:tbl>
    <w:bookmarkStart w:name="z900" w:id="8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органам местного самоуправления распределенные по поселкам и сельским округам на 2017 год</w:t>
      </w:r>
    </w:p>
    <w:bookmarkEnd w:id="8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1" w:id="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2" w:id="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3" w:id="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1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Атасу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4" w:id="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1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Кызылжар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5" w:id="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1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М.Жумажанова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6" w:id="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1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Актастинский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7" w:id="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1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Айнабулакский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8" w:id="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81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Актауский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9" w:id="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81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Актубекский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0" w:id="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81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Бидаикский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1" w:id="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82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Байдалыбийский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2" w:id="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82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3" w:id="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82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Карагашский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4" w:id="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82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Сейфуллинский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5" w:id="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2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Тугускенский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6" w:id="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82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 № 8/64</w:t>
            </w:r>
          </w:p>
        </w:tc>
      </w:tr>
    </w:tbl>
    <w:bookmarkStart w:name="z918" w:id="8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Услуги по обеспечению деятельности акима поселка, сельского округа на 2017 год</w:t>
      </w:r>
    </w:p>
    <w:bookmarkEnd w:id="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–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Жанааркинского районного маслихата Карагандинской области от 06.12.2017 № 20/153 (вводится в действие с 01.01.2017).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Атасу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Кызылжар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М.Жумажанова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Актастинский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Айнабулакский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Актауский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Актубекский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Бидаикский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Байдалыбийский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Карагашский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Сейфуллинский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Тугускенский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 № 8/64</w:t>
            </w:r>
          </w:p>
        </w:tc>
      </w:tr>
    </w:tbl>
    <w:bookmarkStart w:name="z936" w:id="8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Капитальные расходы акимов поселков, сельских округов на 2017 год</w:t>
      </w:r>
    </w:p>
    <w:bookmarkEnd w:id="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–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Жанааркинского районного маслихата Карагандинской области от 04.07.2017 № 15/122 (вводится в действие с 01.01.2017).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Атасу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Кызылжар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М.Жумажанова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Актастинский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Айнабулакский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Актауский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Актубекский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Бидаикский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Байдалыбийский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Карагашский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Сейфуллинский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Тугускенский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 № 8/64</w:t>
            </w:r>
          </w:p>
        </w:tc>
      </w:tr>
    </w:tbl>
    <w:bookmarkStart w:name="z954" w:id="8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Организация бесплатного подвоза учащихся до школы и обратно в сельской местности на 2017 год</w:t>
      </w:r>
    </w:p>
    <w:bookmarkEnd w:id="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–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Жанааркинского районного маслихата Карагандинской области от 17.11.2017 № 19/146 (вводится в действие с 01.01.2017).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Атасу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Кызылжар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М.Жумажанова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Актастинский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Айнабулакский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Актауский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Актубекский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Бидаикский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Байдалыбийский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Карагашский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Сейфуллинский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Тугускенский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 № 8/64</w:t>
            </w:r>
          </w:p>
        </w:tc>
      </w:tr>
    </w:tbl>
    <w:bookmarkStart w:name="z972" w:id="8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Освещение улиц населенных пунктов на 2017 год</w:t>
      </w:r>
    </w:p>
    <w:bookmarkEnd w:id="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11 –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Жанааркинского районного маслихата Карагандинской области от 17.11.2017 № 19/146 (вводится в действие с 01.01.2017).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Атасу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Кызылжар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М.Жумажанова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Актастинский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Айнабулакский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Актауский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Актубекский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Бидаикский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Байдалыбийский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Карагашский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Сейфуллинский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Тугускенский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 № 8/64</w:t>
            </w:r>
          </w:p>
        </w:tc>
      </w:tr>
    </w:tbl>
    <w:bookmarkStart w:name="z990" w:id="8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Обеспечение функционирования автомобильных дорог в городах районного значения, поселках, селах, сельских округах на 2017 год</w:t>
      </w:r>
    </w:p>
    <w:bookmarkEnd w:id="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12 –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Жанааркинского районного маслихата Карагандинской области от 17.11.2017 № 19/146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Атасу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Кызылжар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М.Жумажанова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Актастинский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Айнабулакский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Актауский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Актубекский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Бидаикский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Байдалыбийский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Карагашский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Сейфуллинский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Тугускенский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 № 8/64</w:t>
            </w:r>
          </w:p>
        </w:tc>
      </w:tr>
    </w:tbl>
    <w:bookmarkStart w:name="z1008" w:id="8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Реализация мер по содействию экономическому развитию регионов в рамках Программы развития регионов до 2020 года на 2017 год</w:t>
      </w:r>
    </w:p>
    <w:bookmarkEnd w:id="8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9" w:id="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0" w:id="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1" w:id="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3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Атасу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2" w:id="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3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Кызылжар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3" w:id="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3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М.Жумажанова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4" w:id="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3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Актастинский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5" w:id="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3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Айнабулакский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6" w:id="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83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Актауский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7" w:id="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84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Актубекский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8" w:id="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84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Бидаикский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9" w:id="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84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Байдалыбийский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0" w:id="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84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1" w:id="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84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Карагашский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2" w:id="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84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Сейфуллинский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3" w:id="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4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Тугускенский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4" w:id="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84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