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46b6" w14:textId="4144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23 декабря 2016 года № 8. Зарегистрировано Департаментом юстиции Карагандинской области 9 января 2017 года № 4098.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2017 году меры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