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2d3a" w14:textId="bfd2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Саранского городского маслихата от 23 декабря 2015 года № 512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Саранского городского маслихата Карагандинской области от 17 ноября 2016 года № 80. Зарегистрировано Департаментом юстиции Карагандинской области 25 ноября 2016 года № 4028.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Саранского городского маслихата от 23 декабря 2015 года № 512 "О городском бюджете на 2016-2018 годы" (зарегистрировано в Реестре государственной регистрации нормативных правовых актов за № 3581, опубликовано в газете "Саран газеті" от 31 декабря 2015 года № 54, в информационно-правовой системе "Әділет" 13 января 2016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2016 год, согласно приложению 1,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2 745 969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1 143 723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1 594 814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2 856 190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580 814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580 814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691035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691035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580 814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110221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акимата города Сарани на 2016 год в размере 6272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2016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2016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28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