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d375" w14:textId="29bd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9 сессии Саранского городского маслихата от 23 декабря 2015 года № 51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Саранского городского маслихата Карагандинской области от 16 августа 2016 года № 49. Зарегистрировано Департаментом юстиции Карагандинской области 17 августа 2016 года № 39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Саранского городского маслихата от 23 декабря 2015 года № 512 "О городском бюджете на 2016-2018 годы" (зарегистрировано в Реестре государственной регистрации нормативных правовых актов за № 3581, опубликовано в газете "Саран газеті" от 31 декабря 2015 года № 54, в информационно-правовой системе "Әділет" 13 января 2016 года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