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4198" w14:textId="6f24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11 мая 2016 года № 46. Зарегистрировано Департаментом юстиции Карагандинской области 24 мая 2016 года № 3818. Утратило силу решением Сатпаевского городского маслихата Карагандинской области от 29 июня 2020 года № 555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Сатпаевского городского маслихата Карагандинской области от 29.06.2020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на территории города Сатпаев и поселка Жезказган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16 июля 2007 года № 480 "Об определении места проведения в городе Сатпаев мирных собраний, митингов, шествий, пикетов и демонстраций" (зарегистрировано в Реестре государственной регистрации нормативных правовых актов за № 8-6-49, опубликовано в газете "Шарайна" от 18 июля 2007 года № 81 (1489)).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в городе Сатпаев и поселке Жезказган (далее – Порядок)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собраний, митингов, шествий, пикетов и демонстраций в городе Сатпаев и поселке Жезказган.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мирных собраний и митингов в городе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площадка напротив спортивно-развлекательного комплекса "Асыл мекен" на пересечении проспекта Академика Каныша Сатпаева и улицы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площадь Славы по улице Гурбы напротив Парка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Место проведения мирных собраний и митингов в поселке Жезказган: площадка напротив Дома культуры по улице Абиева.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Маршруты для проведения шествий и демонстраций в городе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дома № 4 по улице Байконурова, по проспекту Академика Каныша Сатпаева до Центра подготовки олимпийского резерва со стороны улицы Кусаинова;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дома № 12 по улице Муратбаева, по улице Гурбы, до дома № 4 по улице Жандосова.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Маршрут для проведения мирных шествий и демонстраций в поселке Жезказган: от дома № 27 до магазина № 13 по улице Абиева.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Акимат города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время, место и маршрут проведения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акимате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заявителю дается ответ, разъяснительного характера,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ответе, разъяснительного характера,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Уполномоченные (организаторы) должны не допускать участия в собраниях, митингах, шествиях, пикетах, демонстрациях лиц, признанных судом недееспособными, лиц находящихся в состоянии алкогольного либо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Уполномоченным (организаторам) и иным участникам собраний, митингов, шествий, пикетов,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преступлений, а также оскорбления в адрес кого-либо.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Собрания, митинги, шествия, пикеты и демонстрации должны быть прекращены, по требованию представителя акимата города,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целях обеспечения общественного порядка, а также безопасности участников пикетов акимат города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