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e41" w14:textId="cbdf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Темиртауского городского маслихата от 24 декабря 2015 года № 50/4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декабря 2016 года № 9/4. Зарегистрировано Департаментом юстиции Карагандинской области 14 декабря 2016 года № 4051.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25 ноября 2016 года № 115 "О внесении изменений в решение XL сессии Карагандинского областного маслихата от 11 декабря 2015 года № 452 "Об областном бюджете на 2016-2018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Темиртауского городского маслихата от 24 декабря 2015 года № 50/4 "О городском бюджете на 2016-2018 годы" (зарегистрировано в Реестре государственной регистрации нормативных правовых актов за № 3603, опубликовано в информационно - правовой системе "Әділет" 15 января 2016 года, опубликовано в газете "Вечерняя Караганда" от 20 января 2016 года № 3 (350)),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11 962 023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9 956 349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123 397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1 856 904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12 027 538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60 515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60 515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- 60 515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"1-1. Предусмотреть в городском бюджете на 2016 год возврат неиспользованных (недоиспользованных) целевых трансфертов в сумме 4 270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Учесть, что полученные целевые трансферты из республиканского и областного бюджетов на 2016 год в сумме 1 856 904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введение стандартов оказания специальных социальных услуг - 9 496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- 262 701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- 43 092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- 5 169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1 297 102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53 430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7 273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капитальный, средний и текущий ремонт автомобильных дорог районного значения (улиц города) и улиц населенных пунктов - 102 214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создание электронных геоинформационных карт населенных пунктов области – 2 406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 – 5 080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пункты, присоединенные с 1 января 2014 года, к районам областных центров и города Алматы в рамках программы "Дорожная карта занятости 2020" – 933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жилищно-коммунальное хозяйство – 16 900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реконструкцию жилого дома № 44 по улице Тольятти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многоэтажного жилого дома в 9 микрорайоне города Темиртау (второе здание)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инженерно-коммуникационной инфраструктуры к индивидуальным жилым домам 10-11 микрорайонов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инженерно-коммуникационной инфраструктуры к вновь строящимся двум многоэтажным жилым домам в 9 микрорайоне города Темиртау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сетей хозяйственно-фекальной канализации Соцгорода Темиртау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реконструкцию водопроводных сетей города Темиртау - 50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 и экономической стабильности регионов – 40 030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приобретение и доставку учебников для учащихся школ – 3 962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города Темиртау на 2016 год в сумме 18 427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30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2016 году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