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0af79" w14:textId="df0af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VI сессии Карагандинского областного маслихата от 28 июня 2012 года № 62 "О правилах присвоения звания "Почетный гражданин области (города, района)"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V сессии Карагандинского областного маслихата от 25 ноября 2016 года № 116. Зарегистрировано Департаментом юстиции Карагандинской области 30 ноября 2016 года № 4031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Карагандинский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областного маслихата от 28 июня 2012 года № 62 "О правилах присвоения звания "Почетный гражданин области (города, района)" (зарегистирировано в Реестре государственной регистрации нормативных правовых актов за № 1915, опубликовано 17 июля 2012 года в газетах "Индустриальная Караганда" № 85 (21249) и "Орталық Қазақстан" № 118 (21324))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звания "Почетный гражданин области (города, района)", утвержденных указанным решением: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"11. Звание ежегодно присваивается соответствующим маслихатом по представлению акима области (города, района), но не более чем трем гражданам по области, по городам области, по районам области соответственно. Рассмотрение вопроса и принятие решения о присвоении Звания может осуществляться в отсутствии представляемого к Званию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Присвоение Звания приурочивается к государственным и национальным праздникам Республики Казахстан.".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комиссию по социально-культурному развитию и социальной защите населения областного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Прокоп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Абдикеров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