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6adb" w14:textId="3026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классификации автомобильных дорог общего пользования областного и районного значения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7 июля 2016 года № 49/01. Зарегистрировано Департаментом юстиции Карагандинской области 21 июля 2016 года № 3911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автомобильных дорогах</w:t>
      </w:r>
      <w:r>
        <w:rPr>
          <w:rFonts w:ascii="Times New Roman"/>
          <w:b w:val="false"/>
          <w:i w:val="false"/>
          <w:color w:val="000000"/>
          <w:sz w:val="28"/>
        </w:rPr>
        <w:t>" от 17 июля 2001 года,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Правила и условия классификации автомобильных дорог общего пользования областного и районного значения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Отменить постановление акимата Карагандинской области от 19 апреля 2016 года № 28/08 "Об утверждении Правил и условий классификации автомобильных дорог общего пользования областного и районного значения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первого заместителя акима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"07"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49/01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классификации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общего пользования</w:t>
      </w:r>
      <w:r>
        <w:br/>
      </w:r>
      <w:r>
        <w:rPr>
          <w:rFonts w:ascii="Times New Roman"/>
          <w:b/>
          <w:i w:val="false"/>
          <w:color w:val="000000"/>
        </w:rPr>
        <w:t>областного и районного значения Карагандинской области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Правила и условия классификации автомобильных дорог общего пользования областного и районного значения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17 июля 2001 года "Об автомобильных дорогах".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автомобильная дорога - комплекс инженерных сооружений, предназначенных для движения автомобилей, обеспечивающий непрерывное, безопасное движение автомобилей и других транспортных средств с установленными скоростями, нагрузками, габаритами, а также участки земель, предоставленные для размещения этого комплекса (земли транспорта), и воздушное пространство над ними в пределах установленного габарита.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Правила и условия классификации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Автомобильные дороги общего пользования по своему значению подразделяются на автомобильные дороги международного, республиканского, областного и районного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автомобильным дорогам областного значения относятся автомобильные дороги, соединяющие административные центры республики с областными и районными центрами, а также районные центры с дорогами республиканского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автомобильным дорогам районного значения относятся автомобильные дороги, соединяющие районные центры с сельскими населенными пунктами.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 зависимости от геометрических параметров, а также интенсивности дорожного движения автомобильные дороги классифицируются в соответствии с техническими регламентами в сфере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Автомобильные дороги общего пользования, хозяйственные автомобильные дороги, улицы населенных пунктов подлежат государственному учету в порядке, установленном уполномоченным государственным органом по автомобильным дорогам. Данные учета используются для формирования карт и атласов автомобильных дорог Республики Казахстан, публикуемых по согласованию с уполномоченным государственным органом по автомобильным дорогам.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