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35d9" w14:textId="6fa35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15 января 2016 года № 02/02. Зарегистрировано Департаментом юстиции Карагандинской области 17 февраля 2016 года № 3665. Утратило силу постановлением акимата Карагандинской области от 3 июня 2020 года № 35/01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03.06.2020 № 35/01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 (зарегистрирован в Реестре государственной регистрации нормативных правовых актов № 11774)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государственный услуги "Выдача разрешения на пользование животным миром".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02/02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"Принятие местными исполнительными органами области решения по закреплению</w:t>
      </w:r>
      <w:r>
        <w:br/>
      </w:r>
      <w:r>
        <w:rPr>
          <w:rFonts w:ascii="Times New Roman"/>
          <w:b/>
          <w:i w:val="false"/>
          <w:color w:val="000000"/>
        </w:rPr>
        <w:t>охотничьих угодий и рыбохозяйственных водоемов и (или) участков за пользователями</w:t>
      </w:r>
      <w:r>
        <w:br/>
      </w:r>
      <w:r>
        <w:rPr>
          <w:rFonts w:ascii="Times New Roman"/>
          <w:b/>
          <w:i w:val="false"/>
          <w:color w:val="000000"/>
        </w:rPr>
        <w:t>животным миром и установлению сервитутов для нужд охотничьего и рыбного</w:t>
      </w:r>
      <w:r>
        <w:br/>
      </w:r>
      <w:r>
        <w:rPr>
          <w:rFonts w:ascii="Times New Roman"/>
          <w:b/>
          <w:i w:val="false"/>
          <w:color w:val="000000"/>
        </w:rPr>
        <w:t>хозяйства"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(далее – государственная услуга) оказывается местным исполнительным органом области и районов (городов областного значения)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постановление акимата области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 (далее – Постановление).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</w:p>
    <w:bookmarkEnd w:id="3"/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необходимых документов от услугополучателя, согласно приложению 9 к стандарту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 (зарегистрирован в Реестре государственной регистрации нормативных правовых актов № 11774)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1 - прием и регистрация документов сотрудником канцелярии, поданных услугополучателем (либо его представителем по доверенности) и передача документов руководителю услугодателя. Длительность выполнения – не более 30 (тридцати) минут. Результат процедуры (действия) по оказанию государственной услуги является прием и регистрация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2 - рассмотрение документов руководителем услугодателя и наложение резолюции и передача документов руководителю отдела услугодателя. Длительность выполнения – не более 2 (двух) часов. Результат процедуры (действия) по оказанию государственной услуги является рассмотрение документов руководителем услугодателя и наложение резолюции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3 - ознакомление и наложение резолюции руководителем отдела услугодателя, передача документа ответственному исполнителю отдела услугодателя. Длительность выполнения – не более 2 (двух) часов. Результат процедуры (действия) по оказанию государственной услуги является ознакомление и наложение резолюции руководителем отдела услугодателя;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4 - подготовка проекта Постановления либо в соответствии с пунктом 9-1 Стандарта мотивированного ответа об отказе в оказании государственной услуги (далее - мотивированный ответ) ответственным исполнителем отдела услугодателя. Длительность выполнения – в течение 3 (трех) часов. Результатом процедуры (действия) по оказанию государственной услуги является подготовка проекта Постановления либо мотивированного ответа;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5–подписание Постановления членами коллегии услугодателя. Длительность выполнения - в течение 3 (трех) рабочих дней. Результат процедуры (действия) по оказанию государственной услуги является подписание Постановления членами коллегии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6 - подписание Постановления либо мотивированного ответа руководителем услугодателя. Длительность выполнения – в течение 1 (одного) рабочего дня. Результатом процедуры (действия) по оказанию государственной услуги является подписание Постановления либо мотивированного ответа руководителем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7 - выдача Постановления либо мотивированного ответа сотрудником канцелярии услугодателя услугополучателю. Длительность выполнения – не более 30 минут. Результатом процедуры (действия) по оказанию государственной услуги является выдача Постановления либо мотивированного ответа услугополучателю.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 момента сдачи пакета документов услугополучателем услугодателю- 5 (пять)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постановлением акимата Карагандинской области от 26.10.2017 </w:t>
      </w:r>
      <w:r>
        <w:rPr>
          <w:rFonts w:ascii="Times New Roman"/>
          <w:b w:val="false"/>
          <w:i w:val="false"/>
          <w:color w:val="000000"/>
          <w:sz w:val="28"/>
        </w:rPr>
        <w:t>№ 67/04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члены коллегии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1 - прием и регистрация документов сотрудником канцелярии, поданных услугополучателем (либо его представителем по доверенности) и передача документов руководителю услугодателя. Длительность выполнения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2 - рассмотрение документов руководителем услугодателя и наложение резолюции и передача документов руководителю отдела услугодателя. Длительность выполнения – не более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3 - ознакомление и наложение резолюции руководителем отдела услугодателя, передача документа ответственному исполнителю отдела услугодателя. Длительность выполнения – не более 2 (двух)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4 – подготовка проекта Постановления либо мотивированного ответа ответственным исполнителем отдела услугодателя. Длительность выполнения – в течение 3 (трех)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– подписание Постановления членами коллегии услугодателя. Длительность выполнения -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6 - подписание Постановления либо мотивированного ответа руководителем услугодателя. Длительность выполнения –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7 - выдача Постановления либо мотивированного ответа сотрудником канцелярии услугодателя услугополучателю. Длительность выполнения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–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постановлением акимата Карагандинской области от 26.10.2017 </w:t>
      </w:r>
      <w:r>
        <w:rPr>
          <w:rFonts w:ascii="Times New Roman"/>
          <w:b w:val="false"/>
          <w:i w:val="false"/>
          <w:color w:val="000000"/>
          <w:sz w:val="28"/>
        </w:rPr>
        <w:t>№ 67/04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8"/>
    <w:bookmarkStart w:name="z4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4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4 - в редакции постановления акимата Карагандинской области от 26.10.2017 </w:t>
      </w:r>
      <w:r>
        <w:rPr>
          <w:rFonts w:ascii="Times New Roman"/>
          <w:b w:val="false"/>
          <w:i w:val="false"/>
          <w:color w:val="000000"/>
          <w:sz w:val="28"/>
        </w:rPr>
        <w:t>№ 67/04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Государственная услуга через Государственную корпорацию "Правительство для граждан" и веб-портал "электронного правительства"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акимата Карагандинской области от 26.10.2017 </w:t>
      </w:r>
      <w:r>
        <w:rPr>
          <w:rFonts w:ascii="Times New Roman"/>
          <w:b w:val="false"/>
          <w:i w:val="false"/>
          <w:color w:val="000000"/>
          <w:sz w:val="28"/>
        </w:rPr>
        <w:t>№ 67/04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"Принятие местными исполнительными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решения по закреплению охотничьих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рыбохозяйственных водоемов и (или)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пользователями животным миром и установлению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сервитутов для нужд охотничьего и рыбного хозяйства"</w:t>
            </w:r>
          </w:p>
        </w:tc>
      </w:tr>
    </w:tbl>
    <w:bookmarkStart w:name="z4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"Принятие местными исполнительными органами области</w:t>
      </w:r>
      <w:r>
        <w:br/>
      </w:r>
      <w:r>
        <w:rPr>
          <w:rFonts w:ascii="Times New Roman"/>
          <w:b/>
          <w:i w:val="false"/>
          <w:color w:val="000000"/>
        </w:rPr>
        <w:t>решения по закреплению охотничьих угодий и рыбохозяйственных водоемов и (или)</w:t>
      </w:r>
      <w:r>
        <w:br/>
      </w:r>
      <w:r>
        <w:rPr>
          <w:rFonts w:ascii="Times New Roman"/>
          <w:b/>
          <w:i w:val="false"/>
          <w:color w:val="000000"/>
        </w:rPr>
        <w:t>участков за пользователями животным миром и установлению сервитутов для нужд</w:t>
      </w:r>
      <w:r>
        <w:br/>
      </w:r>
      <w:r>
        <w:rPr>
          <w:rFonts w:ascii="Times New Roman"/>
          <w:b/>
          <w:i w:val="false"/>
          <w:color w:val="000000"/>
        </w:rPr>
        <w:t>охотничьего и рыбного хозяйства"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Карагандинской области от 26.10.2017 </w:t>
      </w:r>
      <w:r>
        <w:rPr>
          <w:rFonts w:ascii="Times New Roman"/>
          <w:b w:val="false"/>
          <w:i w:val="false"/>
          <w:color w:val="ff0000"/>
          <w:sz w:val="28"/>
        </w:rPr>
        <w:t>№ 67/04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623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23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6578600" cy="152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86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02/02</w:t>
            </w:r>
          </w:p>
        </w:tc>
      </w:tr>
    </w:tbl>
    <w:bookmarkStart w:name="z5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пользование животным миром"</w:t>
      </w:r>
    </w:p>
    <w:bookmarkEnd w:id="12"/>
    <w:bookmarkStart w:name="z5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пользование животным миром" (далее – государственная услуга) оказываетсяместным исполнительным органом за исключением научно-исследовательского лова на рыбохозяйственных водоемах, расположенных на территории двух и более областей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или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разрешение на пользование животным миром либо мотивированный ответ об отказе в оказании государственной услуги,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пользование животным миром", утвержденного приказом исполняющего обязанности Министра сельского хозяйства Республики Казахстан от 30 апреля 2015 года № 18-03/390 "Об утверждении стандартов государственных услуг в области животного мира" (зарегистрирован в Реестре государственной регистрации нормативных правовых актов № 11774),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к услугодателю результат оказания государственной услуги оформляется в электронной форме,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</w:p>
    <w:bookmarkEnd w:id="14"/>
    <w:bookmarkStart w:name="z6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5"/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перечень документов, необходимых для оказания государственной услуги при обращении услугополучателя к услугодателю,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1 - регистрация заявления сотрудником канцелярии передача его на рассмотрение руководителю услугодателя. Длительность выполнения - 30 (тридцать) минут. Результат процедуры (действия) по оказанию государственной услуги является регистрация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2 - ознакомление руководителем услугодателя с содержанием документа и наложение резолюции, передача документов руководителю отдела услугодателя. Длительность выполнения - в течение 3 (трех) часов. Результат процедуры (действия) по оказанию государственной услуги является наложение резолюции;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действие 3 - ознакомление руководителя отдела услугодателя с документами и наложение резолюции, передача документов ответственному исполнителю отдела услугодателя. Длительность выполнения – не более 3 (трех) часов. Результат процедуры (действия) по оказанию государственной услуги является ознакомление и наложение резолюции руководителем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4 - рассмотрение ответственным исполнителем отдела услугодателя на полноту документов услугополучателя. Длительность выполнения - в течение 2 (двух) рабочих дней. Результат процедуры (действия) по оказанию государственной услуги является рассмотрение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5 – подготовка разрешения на пользование животным миром либо мотивированного ответа об отказе. Длительность выполнения - в течение 2 (двух) рабочих дней. Результат процедуры (действия) по оказанию государственной услуги является разрешение на пользование животным миром либо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6 - подписание руководителем услугодателя разрешения на пользование животным миром либо мотивированный ответ об отказе. Длительность выполнения - в течение 1(одного) часа. Результат процедуры (действия) по оказанию государственной услуги подписание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7 - выдача разрешения на пользование животным миром либо мотивированного ответа об отказе сотрудником канцелярии услугодателя. Длительность выполнения - в течение 30 (тридцати) минут. Результат процедуры (действия) по оказанию государственной услуги является получение услугополучателем разрешения на пользование животным миром либо мотивированного ответа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 момента подачи заявления услугополучателям услугодателю - 5 (пять) рабочих дней.</w:t>
      </w:r>
    </w:p>
    <w:bookmarkEnd w:id="16"/>
    <w:bookmarkStart w:name="z7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bookmarkEnd w:id="17"/>
    <w:bookmarkStart w:name="z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руководитель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ответственный исполнитель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1 - регистрация заявления сотрудником канцелярии и передача его на рассмотрение руководителю услугодателя. Длительность выполнения - 30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2 - ознакомление руководителем услугодателя с содержанием документа и наложение резолюции, передача документов руководителю отдела услугодателя. Длительность выполнения - в течение 3 (трех)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действие 3 - ознакомление руководителя отдела услугодателя с документами и наложение резолюции, передача документов ответственному исполнителю отдела услугодателя. Длительность выполнения – не более 3 (трех)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4 - рассмотрение ответственным исполнителем отдела услугодателя на полноту документов услугополучателя. Длительность выполнения -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действие 5 – подготовка разрешения на пользование животным миром либо мотивированного ответа об отказе. Длительность выполнения - в течение 2 (двух)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6 - подписание руководителем услугодателя разрешения на пользование животным миром либо мотивированный ответ об отказе. Длительность выполнения -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действие 7 - выдача разрешения на пользование животным миром либо мотивированного ответа об отказе сотрудником канцелярии услугодателя. Длительность выполнения - в течение 30 (тридцати) минут. </w:t>
      </w:r>
    </w:p>
    <w:bookmarkEnd w:id="18"/>
    <w:bookmarkStart w:name="z8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</w:t>
      </w:r>
      <w:r>
        <w:br/>
      </w:r>
      <w:r>
        <w:rPr>
          <w:rFonts w:ascii="Times New Roman"/>
          <w:b/>
          <w:i w:val="false"/>
          <w:color w:val="000000"/>
        </w:rPr>
        <w:t>обслуживания населения и (или) иными услугодателями, а также</w:t>
      </w:r>
      <w:r>
        <w:br/>
      </w:r>
      <w:r>
        <w:rPr>
          <w:rFonts w:ascii="Times New Roman"/>
          <w:b/>
          <w:i w:val="false"/>
          <w:color w:val="000000"/>
        </w:rPr>
        <w:t>порядка 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bookmarkEnd w:id="19"/>
    <w:bookmarkStart w:name="z8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через центр обслуживания населения не оказывается.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последовательность процедур (действий) услугодателя и услугополучателя при оказании государственной услуги через веб-портал "электронного правительства":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процесс 1 – прикрепление в интернет-браузер компьютера услугополучателем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условие 1 – проверка на портале подлинности данных о зарегистрированном услугополучателе через Индивидуальный идентификационный номер (далее - ИИН)/бизнес-идентификационный номер (далее –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копий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процесс 4 –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процесс 5 – формирование сообщения об отказе в запрашиваемой услуге в связи с неподтверждением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процесс 6 – удостоверение (подписание) посредством ЭЦП услугополучателя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процесс 7 – регистрация электронного документа (запроса услугополучателя) в информационную систему "Государственная база данных "Е-лицензирование" (далее –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условие 3 – проверка (обработка) услугодателем соответствия приложенных услугополучателем документов, указанных в Стандарте,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процесс 8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процесс 9 – получение услугополучателем результата услуги, сформированного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10. Подробное описание последовательности процедур (действий), взаимодействий структурных подразделений (работников) услугодателя, а также порядка использования информационных систем в процессе оказания государственной услуги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пользование животным миром"</w:t>
            </w:r>
          </w:p>
        </w:tc>
      </w:tr>
    </w:tbl>
    <w:bookmarkStart w:name="z10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при оказании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пользование животным миром"через портал</w:t>
      </w:r>
    </w:p>
    <w:bookmarkEnd w:id="21"/>
    <w:bookmarkStart w:name="z10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3"/>
    <w:bookmarkStart w:name="z109" w:id="24"/>
    <w:p>
      <w:pPr>
        <w:spacing w:after="0"/>
        <w:ind w:left="0"/>
        <w:jc w:val="left"/>
      </w:pP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61214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14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пользование животным миром"</w:t>
            </w:r>
          </w:p>
        </w:tc>
      </w:tr>
    </w:tbl>
    <w:bookmarkStart w:name="z11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пользование животным миром"</w:t>
      </w:r>
    </w:p>
    <w:bookmarkEnd w:id="25"/>
    <w:bookmarkStart w:name="z112" w:id="26"/>
    <w:p>
      <w:pPr>
        <w:spacing w:after="0"/>
        <w:ind w:left="0"/>
        <w:jc w:val="left"/>
      </w:pP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340600" cy="674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113" w:id="27"/>
    <w:p>
      <w:pPr>
        <w:spacing w:after="0"/>
        <w:ind w:left="0"/>
        <w:jc w:val="left"/>
      </w:pP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6413500" cy="236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135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