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3559" w14:textId="0383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наименования и индекса автомобильных дорог общего пользования районного значения Шуского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25 апреля 2016 года № 218. Зарегистрировано Департаментом юстиции Жамбылской области 18 мая 2016 года № 3071. Утратило силу постановлением акимата Шуского района Жамбылской области от 28 июля 2017 года № 268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Шуского района Жамбылской области от 28.07.2017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>, наименования и индексы автомобильных дорог общего пользования районного значения Шуского района согласно приложению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жилищно-коммунального хозяйства, пассажирского транспорта и автомобильных дорог акимата Шуского района" (З. Турсынулы) в установленном законодательном порядке обеспечить: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Шуского района;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вытекающих из настоящего постановления.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Жаксыбаева Нурлана Сегизбаевича.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Р.Даулет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строительства,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пассажирского транспорта и автомобильных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 акимата Жамбылской области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Байтелиев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апреля 2016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 от 25 апреля 2016 года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Наименования, индексы и перечень автомобильных дорог общего пользования районного значения Шуского района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4134"/>
        <w:gridCol w:w="4451"/>
        <w:gridCol w:w="2290"/>
      </w:tblGrid>
      <w:tr>
        <w:trPr>
          <w:trHeight w:val="3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(километр)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Абай (0-11,0)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KH-SH-2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Тасоткел (0-3,0)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9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KH-SH-3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Берлик (0-3,5)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0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KH-SH-4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Байдибек (0-1,0)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1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KH-SH-5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Сауытбек (0-8,1)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2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KH-SH-6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Енбек (0-2,6)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3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KH-SH-7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водохранилище Тасоткел (0-6,5)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4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KH-SH-8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Жайсан (0-4,5)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5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KH-SH-9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Далакайнар (0-2,0)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6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Енбекши (0-2,2)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7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KH-SH-11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Аспара (0-1,7)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8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KH-SH-12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Актобе (0-0,9)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9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KH-SH-13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Толе би (0-6,0)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30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KH-SH-14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Балуан Шолак (0-6,5)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1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KH-SH-15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с. Болтирик (0-5,0)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2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KH-SH-16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Шокпар-Бел (0-30,0)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3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KH-SH-17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Балуан Шолак-Жидели (0-17,3)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4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KH-SH-18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Көккайнар - Оразалы батыр (0-8,7)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5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KH-SH-19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Оразалы батыр – Аксу (0-15,5)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6"/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KH-SH-20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Жанажол-Белбасар (0-11,8)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