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6ca6" w14:textId="6f06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4 ноября 2015 года "О повышении ставок земельного налога и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18 февраля 2016 года № 50-5. Зарегистрировано Департаментом юстиции Жамбылской области 17 марта 2016 года № 2993. Утратило силу решением Шуского районного маслихата Жамбылской области от 14 августа 2017 года № 16-3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Шуского районного маслихата Жамбылской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2015 года "О внесений изменений и дополнений в некоторые законодательные акты Республики Қазахстан по вопросам налогооблажения и таможенного администрирования"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Шуского районного маслихата от 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№ 2845, опубликовано в районной газете "Шуская долина" от 12 декабря 2015 года за № 104)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 повышении ставок единого земельного налога на не используемые земли сельскохозяйственного назначения";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пунктом 1 статьи 444 Кодекса Республики Казахстан от 10 декабря 2008 года "О налогах и других обязательных платежах в бюджет (Налоговый кодекс)"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соблюдению общественного правопорядка, природопользованию, промышленности, строительства, транспорта, сельского хозяйства и предпринимательства и рассмотрению проектов договоров по закупу земельных участков и прочего недвижимого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Тортаев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